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6D0EE" w14:textId="5D42918A" w:rsidR="009F04DD" w:rsidRPr="00E45F20" w:rsidRDefault="00B65C3D">
      <w:r w:rsidRPr="00E45F20">
        <w:rPr>
          <w:noProof/>
        </w:rPr>
        <w:drawing>
          <wp:inline distT="0" distB="0" distL="0" distR="0" wp14:anchorId="5DD64E4C" wp14:editId="078562F7">
            <wp:extent cx="2008682" cy="719528"/>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1" cstate="print">
                      <a:extLst>
                        <a:ext uri="{28A0092B-C50C-407E-A947-70E740481C1C}">
                          <a14:useLocalDpi xmlns:a14="http://schemas.microsoft.com/office/drawing/2010/main" val="0"/>
                        </a:ext>
                      </a:extLst>
                    </a:blip>
                    <a:srcRect l="1" r="-6557" b="-6596"/>
                    <a:stretch/>
                  </pic:blipFill>
                  <pic:spPr bwMode="auto">
                    <a:xfrm>
                      <a:off x="0" y="0"/>
                      <a:ext cx="2010372" cy="720133"/>
                    </a:xfrm>
                    <a:prstGeom prst="rect">
                      <a:avLst/>
                    </a:prstGeom>
                    <a:ln>
                      <a:noFill/>
                    </a:ln>
                    <a:extLst>
                      <a:ext uri="{53640926-AAD7-44D8-BBD7-CCE9431645EC}">
                        <a14:shadowObscured xmlns:a14="http://schemas.microsoft.com/office/drawing/2010/main"/>
                      </a:ext>
                    </a:extLst>
                  </pic:spPr>
                </pic:pic>
              </a:graphicData>
            </a:graphic>
          </wp:inline>
        </w:drawing>
      </w:r>
    </w:p>
    <w:p w14:paraId="7473269B" w14:textId="77777777" w:rsidR="009F04DD" w:rsidRPr="00E45F20" w:rsidRDefault="009F04DD"/>
    <w:p w14:paraId="6D78D35B" w14:textId="43764F26" w:rsidR="004C0EE6" w:rsidRPr="00E45F20" w:rsidRDefault="00A60F1F" w:rsidP="003E447B">
      <w:pPr>
        <w:pStyle w:val="Title"/>
        <w:rPr>
          <w:sz w:val="28"/>
          <w:szCs w:val="28"/>
        </w:rPr>
      </w:pPr>
      <w:r w:rsidRPr="00E45F20">
        <w:rPr>
          <w:sz w:val="28"/>
          <w:szCs w:val="28"/>
        </w:rPr>
        <w:t xml:space="preserve">Rep Awards Criteria </w:t>
      </w:r>
    </w:p>
    <w:p w14:paraId="0AB87D89" w14:textId="77777777" w:rsidR="000A435F" w:rsidRPr="00E45F20" w:rsidRDefault="00893F40" w:rsidP="00BA3FCA">
      <w:pPr>
        <w:pStyle w:val="Heading1"/>
        <w:rPr>
          <w:rFonts w:asciiTheme="majorHAnsi" w:eastAsiaTheme="minorEastAsia" w:hAnsiTheme="majorHAnsi" w:cs="Times New Roman (Body CS)"/>
          <w:b w:val="0"/>
          <w:color w:val="000000" w:themeColor="text1"/>
          <w:sz w:val="24"/>
          <w:szCs w:val="24"/>
        </w:rPr>
      </w:pPr>
      <w:r w:rsidRPr="00E45F20">
        <w:rPr>
          <w:rFonts w:asciiTheme="majorHAnsi" w:eastAsiaTheme="minorEastAsia" w:hAnsiTheme="majorHAnsi" w:cs="Times New Roman (Body CS)"/>
          <w:b w:val="0"/>
          <w:color w:val="000000" w:themeColor="text1"/>
          <w:sz w:val="24"/>
          <w:szCs w:val="24"/>
        </w:rPr>
        <w:t xml:space="preserve">Each year, we run our Course Rep Awards to recognise exceptional Reps. All Reps have the opportunity to apply for either Bronze, Silver or Gold status. Any award you receive can then be put on your CV to show that you excelled in your role! We’ve explained below what evidence you will need to include in your application in order to be eligible for each of the levels.  </w:t>
      </w:r>
    </w:p>
    <w:p w14:paraId="51A4B073" w14:textId="60C1ED46" w:rsidR="009E1356" w:rsidRPr="00E45F20" w:rsidRDefault="000A435F" w:rsidP="00BA3FCA">
      <w:pPr>
        <w:pStyle w:val="Heading1"/>
        <w:rPr>
          <w:rFonts w:asciiTheme="majorHAnsi" w:eastAsiaTheme="minorEastAsia" w:hAnsiTheme="majorHAnsi" w:cs="Times New Roman (Body CS)"/>
          <w:b w:val="0"/>
          <w:color w:val="C45911" w:themeColor="accent2" w:themeShade="BF"/>
          <w:sz w:val="24"/>
          <w:szCs w:val="24"/>
        </w:rPr>
      </w:pPr>
      <w:r w:rsidRPr="00E45F20">
        <w:rPr>
          <w:color w:val="C45911" w:themeColor="accent2" w:themeShade="BF"/>
          <w:sz w:val="24"/>
          <w:szCs w:val="24"/>
        </w:rPr>
        <w:t>Bronze</w:t>
      </w:r>
    </w:p>
    <w:p w14:paraId="34C9758F" w14:textId="5A9CC0AB" w:rsidR="000A435F" w:rsidRPr="00E45F20" w:rsidRDefault="000A435F" w:rsidP="00B82464">
      <w:pPr>
        <w:pStyle w:val="ListParagraph"/>
        <w:numPr>
          <w:ilvl w:val="0"/>
          <w:numId w:val="21"/>
        </w:numPr>
      </w:pPr>
      <w:r w:rsidRPr="00E45F20">
        <w:t xml:space="preserve">Complete Course Rep Training. </w:t>
      </w:r>
    </w:p>
    <w:p w14:paraId="2FAFBB9A" w14:textId="6E7880F0" w:rsidR="000A435F" w:rsidRPr="00E45F20" w:rsidRDefault="000A435F" w:rsidP="00B82464">
      <w:pPr>
        <w:pStyle w:val="ListParagraph"/>
        <w:numPr>
          <w:ilvl w:val="2"/>
          <w:numId w:val="21"/>
        </w:numPr>
      </w:pPr>
      <w:r w:rsidRPr="00E45F20">
        <w:t xml:space="preserve">We can track this but you will need to confirm in your application that you’ve done this. </w:t>
      </w:r>
    </w:p>
    <w:p w14:paraId="03BCD5D2" w14:textId="7EDF6431" w:rsidR="000A435F" w:rsidRPr="00E45F20" w:rsidRDefault="000A435F" w:rsidP="00B82464">
      <w:pPr>
        <w:pStyle w:val="ListParagraph"/>
        <w:numPr>
          <w:ilvl w:val="0"/>
          <w:numId w:val="21"/>
        </w:numPr>
      </w:pPr>
      <w:r w:rsidRPr="00E45F20">
        <w:t xml:space="preserve">For UG/PGT Reps – Activated your Unitu account.  </w:t>
      </w:r>
    </w:p>
    <w:p w14:paraId="7E6388B7" w14:textId="699EC8A4" w:rsidR="000A435F" w:rsidRPr="00E45F20" w:rsidRDefault="000A435F" w:rsidP="00B82464">
      <w:pPr>
        <w:pStyle w:val="ListParagraph"/>
        <w:numPr>
          <w:ilvl w:val="2"/>
          <w:numId w:val="21"/>
        </w:numPr>
      </w:pPr>
      <w:r w:rsidRPr="00E45F20">
        <w:t xml:space="preserve">We can track this but you will need to confirm in your application that you’ve done this. </w:t>
      </w:r>
    </w:p>
    <w:p w14:paraId="4B80D3DC" w14:textId="1D7CA7BF" w:rsidR="000A435F" w:rsidRPr="00E45F20" w:rsidRDefault="000A435F" w:rsidP="00B82464">
      <w:pPr>
        <w:pStyle w:val="ListParagraph"/>
        <w:numPr>
          <w:ilvl w:val="0"/>
          <w:numId w:val="21"/>
        </w:numPr>
      </w:pPr>
      <w:r w:rsidRPr="00E45F20">
        <w:t xml:space="preserve">Complete at least one  Rep of the month nomination </w:t>
      </w:r>
      <w:bookmarkStart w:id="0" w:name="_Hlk194312542"/>
      <w:r w:rsidRPr="00E45F20">
        <w:t xml:space="preserve">which can be done </w:t>
      </w:r>
      <w:hyperlink r:id="rId12" w:history="1">
        <w:r w:rsidRPr="00E45F20">
          <w:rPr>
            <w:rStyle w:val="Hyperlink"/>
          </w:rPr>
          <w:t>here</w:t>
        </w:r>
      </w:hyperlink>
      <w:r w:rsidRPr="00E45F20">
        <w:t xml:space="preserve"> </w:t>
      </w:r>
      <w:bookmarkEnd w:id="0"/>
    </w:p>
    <w:p w14:paraId="284C70AC" w14:textId="14F974D1" w:rsidR="000A435F" w:rsidRPr="00E45F20" w:rsidRDefault="000A435F" w:rsidP="00B82464">
      <w:pPr>
        <w:pStyle w:val="ListParagraph"/>
        <w:numPr>
          <w:ilvl w:val="2"/>
          <w:numId w:val="21"/>
        </w:numPr>
      </w:pPr>
      <w:r w:rsidRPr="00E45F20">
        <w:t xml:space="preserve">Evidence needed eg. screenshots of automatic confirmation following completion of the form.  </w:t>
      </w:r>
    </w:p>
    <w:p w14:paraId="178B307B" w14:textId="26D02372" w:rsidR="000A435F" w:rsidRPr="00E45F20" w:rsidRDefault="000A435F" w:rsidP="00B82464">
      <w:pPr>
        <w:pStyle w:val="ListParagraph"/>
        <w:numPr>
          <w:ilvl w:val="0"/>
          <w:numId w:val="21"/>
        </w:numPr>
      </w:pPr>
      <w:r w:rsidRPr="00E45F20">
        <w:t xml:space="preserve">Show attempts at communication with your cohort. o Evidence needed eg. emails, social media posts, surveys sent out. </w:t>
      </w:r>
    </w:p>
    <w:p w14:paraId="51CFA8C9" w14:textId="4E75A8F6" w:rsidR="000A435F" w:rsidRPr="00E45F20" w:rsidRDefault="000A435F" w:rsidP="00B82464">
      <w:pPr>
        <w:pStyle w:val="ListParagraph"/>
        <w:numPr>
          <w:ilvl w:val="0"/>
          <w:numId w:val="21"/>
        </w:numPr>
      </w:pPr>
      <w:r w:rsidRPr="00E45F20">
        <w:t xml:space="preserve">Provide evidence of raising one student/PGR concern. </w:t>
      </w:r>
    </w:p>
    <w:p w14:paraId="268B1983" w14:textId="1739F238" w:rsidR="000A435F" w:rsidRPr="00E45F20" w:rsidRDefault="000A435F" w:rsidP="00B82464">
      <w:pPr>
        <w:pStyle w:val="ListParagraph"/>
        <w:numPr>
          <w:ilvl w:val="2"/>
          <w:numId w:val="21"/>
        </w:numPr>
      </w:pPr>
      <w:r w:rsidRPr="00E45F20">
        <w:t xml:space="preserve">Evidence needed eg. agenda or minutes from SSLC/SEF or Board of Studies/FRDC, or emails to or from University staff. </w:t>
      </w:r>
    </w:p>
    <w:p w14:paraId="415E7F0C" w14:textId="7B199B1C" w:rsidR="000A435F" w:rsidRPr="00E45F20" w:rsidRDefault="000A435F" w:rsidP="00B82464">
      <w:pPr>
        <w:pStyle w:val="ListParagraph"/>
        <w:numPr>
          <w:ilvl w:val="0"/>
          <w:numId w:val="21"/>
        </w:numPr>
      </w:pPr>
      <w:r w:rsidRPr="00E45F20">
        <w:t xml:space="preserve">Attend all Student Voice Forums, or send apologies if unable to attend. </w:t>
      </w:r>
    </w:p>
    <w:p w14:paraId="5028055D" w14:textId="454CA0C9" w:rsidR="00B17DC0" w:rsidRPr="00E45F20" w:rsidRDefault="000A435F" w:rsidP="00B82464">
      <w:pPr>
        <w:pStyle w:val="ListParagraph"/>
        <w:numPr>
          <w:ilvl w:val="2"/>
          <w:numId w:val="21"/>
        </w:numPr>
      </w:pPr>
      <w:r w:rsidRPr="00E45F20">
        <w:t xml:space="preserve">We can track this via attendance records or any apologies that have been sent.  </w:t>
      </w:r>
    </w:p>
    <w:p w14:paraId="71D05407" w14:textId="77777777" w:rsidR="00B950EA" w:rsidRPr="00E45F20" w:rsidRDefault="00B950EA" w:rsidP="00B950EA">
      <w:pPr>
        <w:rPr>
          <w:rFonts w:eastAsiaTheme="majorEastAsia" w:cstheme="majorBidi"/>
          <w:b/>
        </w:rPr>
      </w:pPr>
    </w:p>
    <w:p w14:paraId="32F5501C" w14:textId="6860FE3E" w:rsidR="00B950EA" w:rsidRDefault="00E45F20" w:rsidP="00E45F20">
      <w:pPr>
        <w:rPr>
          <w:rFonts w:eastAsiaTheme="majorEastAsia" w:cstheme="majorBidi"/>
          <w:b/>
          <w:color w:val="808080" w:themeColor="background1" w:themeShade="80"/>
        </w:rPr>
      </w:pPr>
      <w:r>
        <w:rPr>
          <w:rFonts w:eastAsiaTheme="majorEastAsia" w:cstheme="majorBidi"/>
          <w:b/>
          <w:color w:val="808080" w:themeColor="background1" w:themeShade="80"/>
        </w:rPr>
        <w:t>Silver</w:t>
      </w:r>
    </w:p>
    <w:p w14:paraId="43289625" w14:textId="77777777" w:rsidR="00B82464" w:rsidRPr="00B82464" w:rsidRDefault="00B82464" w:rsidP="00B82464">
      <w:pPr>
        <w:numPr>
          <w:ilvl w:val="0"/>
          <w:numId w:val="20"/>
        </w:numPr>
        <w:spacing w:after="26" w:line="259" w:lineRule="auto"/>
        <w:ind w:right="1" w:hanging="370"/>
        <w:jc w:val="both"/>
        <w:rPr>
          <w:rFonts w:ascii="Calibri" w:eastAsia="Calibri" w:hAnsi="Calibri" w:cs="Calibri"/>
          <w:color w:val="auto"/>
          <w:kern w:val="2"/>
          <w:sz w:val="22"/>
          <w:lang w:eastAsia="en-GB"/>
          <w14:ligatures w14:val="standardContextual"/>
        </w:rPr>
      </w:pPr>
      <w:r w:rsidRPr="00B82464">
        <w:rPr>
          <w:rFonts w:ascii="Calibri" w:eastAsia="Calibri" w:hAnsi="Calibri" w:cs="Calibri"/>
          <w:color w:val="auto"/>
          <w:kern w:val="2"/>
          <w:sz w:val="22"/>
          <w:lang w:eastAsia="en-GB"/>
          <w14:ligatures w14:val="standardContextual"/>
        </w:rPr>
        <w:t xml:space="preserve">Complete Course Rep Training. </w:t>
      </w:r>
    </w:p>
    <w:p w14:paraId="0714E0E3" w14:textId="77777777" w:rsidR="00B82464" w:rsidRPr="00B82464" w:rsidRDefault="00B82464" w:rsidP="00B82464">
      <w:pPr>
        <w:numPr>
          <w:ilvl w:val="1"/>
          <w:numId w:val="20"/>
        </w:numPr>
        <w:spacing w:after="50" w:line="271" w:lineRule="auto"/>
        <w:ind w:right="1" w:hanging="370"/>
        <w:jc w:val="both"/>
        <w:rPr>
          <w:rFonts w:ascii="Calibri" w:eastAsia="Calibri" w:hAnsi="Calibri" w:cs="Calibri"/>
          <w:color w:val="auto"/>
          <w:kern w:val="2"/>
          <w:sz w:val="22"/>
          <w:lang w:eastAsia="en-GB"/>
          <w14:ligatures w14:val="standardContextual"/>
        </w:rPr>
      </w:pPr>
      <w:r w:rsidRPr="00B82464">
        <w:rPr>
          <w:rFonts w:ascii="Calibri" w:eastAsia="Calibri" w:hAnsi="Calibri" w:cs="Calibri"/>
          <w:color w:val="auto"/>
          <w:kern w:val="2"/>
          <w:sz w:val="22"/>
          <w:lang w:eastAsia="en-GB"/>
          <w14:ligatures w14:val="standardContextual"/>
        </w:rPr>
        <w:t xml:space="preserve">We can track this but you will need to confirm in your application that you’ve done this. </w:t>
      </w:r>
    </w:p>
    <w:p w14:paraId="470416F7" w14:textId="77777777" w:rsidR="00B82464" w:rsidRPr="00B82464" w:rsidRDefault="00B82464" w:rsidP="00B82464">
      <w:pPr>
        <w:numPr>
          <w:ilvl w:val="0"/>
          <w:numId w:val="20"/>
        </w:numPr>
        <w:spacing w:after="26" w:line="259" w:lineRule="auto"/>
        <w:ind w:right="1" w:hanging="370"/>
        <w:jc w:val="both"/>
        <w:rPr>
          <w:rFonts w:ascii="Calibri" w:eastAsia="Calibri" w:hAnsi="Calibri" w:cs="Calibri"/>
          <w:color w:val="auto"/>
          <w:kern w:val="2"/>
          <w:sz w:val="22"/>
          <w:lang w:eastAsia="en-GB"/>
          <w14:ligatures w14:val="standardContextual"/>
        </w:rPr>
      </w:pPr>
      <w:r w:rsidRPr="00B82464">
        <w:rPr>
          <w:rFonts w:ascii="Calibri" w:eastAsia="Calibri" w:hAnsi="Calibri" w:cs="Calibri"/>
          <w:color w:val="auto"/>
          <w:kern w:val="2"/>
          <w:sz w:val="22"/>
          <w:lang w:eastAsia="en-GB"/>
          <w14:ligatures w14:val="standardContextual"/>
        </w:rPr>
        <w:t xml:space="preserve">For UG/PGT Reps – Activated your Unitu account.  </w:t>
      </w:r>
    </w:p>
    <w:p w14:paraId="02F1EBE8" w14:textId="77777777" w:rsidR="00B82464" w:rsidRPr="00B82464" w:rsidRDefault="00B82464" w:rsidP="00B82464">
      <w:pPr>
        <w:numPr>
          <w:ilvl w:val="1"/>
          <w:numId w:val="20"/>
        </w:numPr>
        <w:spacing w:after="50" w:line="271" w:lineRule="auto"/>
        <w:ind w:right="1" w:hanging="370"/>
        <w:jc w:val="both"/>
        <w:rPr>
          <w:rFonts w:ascii="Calibri" w:eastAsia="Calibri" w:hAnsi="Calibri" w:cs="Calibri"/>
          <w:color w:val="auto"/>
          <w:kern w:val="2"/>
          <w:sz w:val="22"/>
          <w:lang w:eastAsia="en-GB"/>
          <w14:ligatures w14:val="standardContextual"/>
        </w:rPr>
      </w:pPr>
      <w:r w:rsidRPr="00B82464">
        <w:rPr>
          <w:rFonts w:ascii="Calibri" w:eastAsia="Calibri" w:hAnsi="Calibri" w:cs="Calibri"/>
          <w:color w:val="auto"/>
          <w:kern w:val="2"/>
          <w:sz w:val="22"/>
          <w:lang w:eastAsia="en-GB"/>
          <w14:ligatures w14:val="standardContextual"/>
        </w:rPr>
        <w:t xml:space="preserve">We can track this but you will need to confirm in your application that you’ve done this. </w:t>
      </w:r>
    </w:p>
    <w:p w14:paraId="15F3E585" w14:textId="77777777" w:rsidR="00B82464" w:rsidRPr="00B82464" w:rsidRDefault="00B82464" w:rsidP="00B82464">
      <w:pPr>
        <w:numPr>
          <w:ilvl w:val="0"/>
          <w:numId w:val="20"/>
        </w:numPr>
        <w:spacing w:after="26" w:line="259" w:lineRule="auto"/>
        <w:ind w:right="1" w:hanging="370"/>
        <w:jc w:val="both"/>
        <w:rPr>
          <w:rFonts w:ascii="Calibri" w:eastAsia="Calibri" w:hAnsi="Calibri" w:cs="Calibri"/>
          <w:color w:val="auto"/>
          <w:kern w:val="2"/>
          <w:sz w:val="22"/>
          <w:lang w:eastAsia="en-GB"/>
          <w14:ligatures w14:val="standardContextual"/>
        </w:rPr>
      </w:pPr>
      <w:r w:rsidRPr="00B82464">
        <w:rPr>
          <w:rFonts w:ascii="Calibri" w:eastAsia="Calibri" w:hAnsi="Calibri" w:cs="Calibri"/>
          <w:color w:val="auto"/>
          <w:kern w:val="2"/>
          <w:sz w:val="22"/>
          <w:lang w:eastAsia="en-GB"/>
          <w14:ligatures w14:val="standardContextual"/>
        </w:rPr>
        <w:t xml:space="preserve">Show that you have successfully communicated with your cohort. </w:t>
      </w:r>
    </w:p>
    <w:p w14:paraId="48B8E8AC" w14:textId="77777777" w:rsidR="00B82464" w:rsidRPr="00B82464" w:rsidRDefault="00B82464" w:rsidP="00B82464">
      <w:pPr>
        <w:numPr>
          <w:ilvl w:val="1"/>
          <w:numId w:val="20"/>
        </w:numPr>
        <w:spacing w:after="50" w:line="271" w:lineRule="auto"/>
        <w:ind w:right="1" w:hanging="370"/>
        <w:jc w:val="both"/>
        <w:rPr>
          <w:rFonts w:ascii="Calibri" w:eastAsia="Calibri" w:hAnsi="Calibri" w:cs="Calibri"/>
          <w:color w:val="auto"/>
          <w:kern w:val="2"/>
          <w:sz w:val="22"/>
          <w:lang w:eastAsia="en-GB"/>
          <w14:ligatures w14:val="standardContextual"/>
        </w:rPr>
      </w:pPr>
      <w:r w:rsidRPr="00B82464">
        <w:rPr>
          <w:rFonts w:ascii="Calibri" w:eastAsia="Calibri" w:hAnsi="Calibri" w:cs="Calibri"/>
          <w:color w:val="auto"/>
          <w:kern w:val="2"/>
          <w:sz w:val="22"/>
          <w:lang w:eastAsia="en-GB"/>
          <w14:ligatures w14:val="standardContextual"/>
        </w:rPr>
        <w:t xml:space="preserve">Evidence needed eg. emails, social media posts, surveys sent out, and responses from students (you can anonymise these if you need to).  </w:t>
      </w:r>
    </w:p>
    <w:p w14:paraId="78C2F8A8" w14:textId="77777777" w:rsidR="00B82464" w:rsidRPr="00B82464" w:rsidRDefault="00B82464" w:rsidP="00B82464">
      <w:pPr>
        <w:numPr>
          <w:ilvl w:val="0"/>
          <w:numId w:val="20"/>
        </w:numPr>
        <w:spacing w:after="59" w:line="259" w:lineRule="auto"/>
        <w:ind w:right="1" w:hanging="370"/>
        <w:jc w:val="both"/>
        <w:rPr>
          <w:rFonts w:ascii="Calibri" w:eastAsia="Calibri" w:hAnsi="Calibri" w:cs="Calibri"/>
          <w:color w:val="auto"/>
          <w:kern w:val="2"/>
          <w:sz w:val="22"/>
          <w:lang w:eastAsia="en-GB"/>
          <w14:ligatures w14:val="standardContextual"/>
        </w:rPr>
      </w:pPr>
      <w:r w:rsidRPr="00B82464">
        <w:rPr>
          <w:rFonts w:ascii="Calibri" w:eastAsia="Calibri" w:hAnsi="Calibri" w:cs="Calibri"/>
          <w:color w:val="auto"/>
          <w:kern w:val="2"/>
          <w:sz w:val="22"/>
          <w:lang w:eastAsia="en-GB"/>
          <w14:ligatures w14:val="standardContextual"/>
        </w:rPr>
        <w:t xml:space="preserve">Provide evidence that you have raised student/PGR concerns and discussed the problems with staff, either at an SSLC/SEF or a Union Voice Forum event. </w:t>
      </w:r>
      <w:r w:rsidRPr="00B82464">
        <w:rPr>
          <w:rFonts w:ascii="Courier New" w:eastAsia="Courier New" w:hAnsi="Courier New" w:cs="Courier New"/>
          <w:color w:val="auto"/>
          <w:kern w:val="2"/>
          <w:sz w:val="22"/>
          <w:lang w:eastAsia="en-GB"/>
          <w14:ligatures w14:val="standardContextual"/>
        </w:rPr>
        <w:t>o</w:t>
      </w:r>
      <w:r w:rsidRPr="00B82464">
        <w:rPr>
          <w:rFonts w:ascii="Arial" w:eastAsia="Arial" w:hAnsi="Arial" w:cs="Arial"/>
          <w:color w:val="auto"/>
          <w:kern w:val="2"/>
          <w:sz w:val="22"/>
          <w:lang w:eastAsia="en-GB"/>
          <w14:ligatures w14:val="standardContextual"/>
        </w:rPr>
        <w:t xml:space="preserve"> </w:t>
      </w:r>
      <w:r w:rsidRPr="00B82464">
        <w:rPr>
          <w:rFonts w:ascii="Calibri" w:eastAsia="Calibri" w:hAnsi="Calibri" w:cs="Calibri"/>
          <w:color w:val="auto"/>
          <w:kern w:val="2"/>
          <w:sz w:val="22"/>
          <w:lang w:eastAsia="en-GB"/>
          <w14:ligatures w14:val="standardContextual"/>
        </w:rPr>
        <w:t xml:space="preserve">Evidence needed eg. agenda and minutes from SSLC/PGR SEF or Board of Studies/FRDC, or emails to or from University staff. </w:t>
      </w:r>
    </w:p>
    <w:p w14:paraId="6ACA2DA1" w14:textId="77777777" w:rsidR="00B82464" w:rsidRPr="00B82464" w:rsidRDefault="00B82464" w:rsidP="00B82464">
      <w:pPr>
        <w:numPr>
          <w:ilvl w:val="0"/>
          <w:numId w:val="20"/>
        </w:numPr>
        <w:spacing w:after="26" w:line="259" w:lineRule="auto"/>
        <w:ind w:right="1" w:hanging="370"/>
        <w:jc w:val="both"/>
        <w:rPr>
          <w:rFonts w:ascii="Calibri" w:eastAsia="Calibri" w:hAnsi="Calibri" w:cs="Calibri"/>
          <w:color w:val="auto"/>
          <w:kern w:val="2"/>
          <w:sz w:val="22"/>
          <w:lang w:eastAsia="en-GB"/>
          <w14:ligatures w14:val="standardContextual"/>
        </w:rPr>
      </w:pPr>
      <w:r w:rsidRPr="00B82464">
        <w:rPr>
          <w:rFonts w:ascii="Calibri" w:eastAsia="Calibri" w:hAnsi="Calibri" w:cs="Calibri"/>
          <w:color w:val="auto"/>
          <w:kern w:val="2"/>
          <w:sz w:val="22"/>
          <w:lang w:eastAsia="en-GB"/>
          <w14:ligatures w14:val="standardContextual"/>
        </w:rPr>
        <w:t xml:space="preserve">Attended all Student Voice Forums or send apologies, and contributed at one. </w:t>
      </w:r>
    </w:p>
    <w:p w14:paraId="69456934" w14:textId="77777777" w:rsidR="00B82464" w:rsidRPr="00B82464" w:rsidRDefault="00B82464" w:rsidP="00B82464">
      <w:pPr>
        <w:numPr>
          <w:ilvl w:val="1"/>
          <w:numId w:val="20"/>
        </w:numPr>
        <w:spacing w:after="50" w:line="271" w:lineRule="auto"/>
        <w:ind w:right="1" w:hanging="370"/>
        <w:jc w:val="both"/>
        <w:rPr>
          <w:rFonts w:ascii="Calibri" w:eastAsia="Calibri" w:hAnsi="Calibri" w:cs="Calibri"/>
          <w:color w:val="auto"/>
          <w:kern w:val="2"/>
          <w:sz w:val="22"/>
          <w:lang w:eastAsia="en-GB"/>
          <w14:ligatures w14:val="standardContextual"/>
        </w:rPr>
      </w:pPr>
      <w:r w:rsidRPr="00B82464">
        <w:rPr>
          <w:rFonts w:ascii="Calibri" w:eastAsia="Calibri" w:hAnsi="Calibri" w:cs="Calibri"/>
          <w:color w:val="auto"/>
          <w:kern w:val="2"/>
          <w:sz w:val="22"/>
          <w:lang w:eastAsia="en-GB"/>
          <w14:ligatures w14:val="standardContextual"/>
        </w:rPr>
        <w:t xml:space="preserve">We can track this via attendance records or any apologies that have been sent. </w:t>
      </w:r>
      <w:r w:rsidRPr="00B82464">
        <w:rPr>
          <w:rFonts w:ascii="Calibri" w:eastAsia="Calibri" w:hAnsi="Calibri" w:cs="Calibri"/>
          <w:b/>
          <w:color w:val="auto"/>
          <w:kern w:val="2"/>
          <w:sz w:val="22"/>
          <w:lang w:eastAsia="en-GB"/>
          <w14:ligatures w14:val="standardContextual"/>
        </w:rPr>
        <w:t xml:space="preserve"> </w:t>
      </w:r>
    </w:p>
    <w:p w14:paraId="4EDD4FEE" w14:textId="77777777" w:rsidR="00E45F20" w:rsidRPr="00E45F20" w:rsidRDefault="00E45F20" w:rsidP="00E45F20"/>
    <w:p w14:paraId="29C57158" w14:textId="077ABE4C" w:rsidR="00B950EA" w:rsidRPr="00E45F20" w:rsidRDefault="002421ED" w:rsidP="00B950EA">
      <w:pPr>
        <w:rPr>
          <w:rFonts w:eastAsiaTheme="majorEastAsia" w:cstheme="majorBidi"/>
          <w:b/>
          <w:color w:val="FFC000" w:themeColor="accent4"/>
        </w:rPr>
      </w:pPr>
      <w:r w:rsidRPr="00E45F20">
        <w:rPr>
          <w:rFonts w:eastAsiaTheme="majorEastAsia" w:cstheme="majorBidi"/>
          <w:b/>
          <w:color w:val="FFC000" w:themeColor="accent4"/>
        </w:rPr>
        <w:t>Gold</w:t>
      </w:r>
    </w:p>
    <w:p w14:paraId="02FA38FD" w14:textId="77777777" w:rsidR="00E45F20" w:rsidRPr="00E45F20" w:rsidRDefault="00D0583D" w:rsidP="00D0583D">
      <w:pPr>
        <w:numPr>
          <w:ilvl w:val="0"/>
          <w:numId w:val="17"/>
        </w:numPr>
        <w:spacing w:after="50" w:line="271" w:lineRule="auto"/>
        <w:ind w:right="1" w:hanging="370"/>
        <w:jc w:val="both"/>
        <w:rPr>
          <w:rFonts w:ascii="Calibri" w:eastAsia="Calibri" w:hAnsi="Calibri" w:cs="Calibri"/>
          <w:color w:val="auto"/>
          <w:kern w:val="2"/>
          <w:lang w:eastAsia="en-GB"/>
          <w14:ligatures w14:val="standardContextual"/>
        </w:rPr>
      </w:pPr>
      <w:r w:rsidRPr="00D0583D">
        <w:rPr>
          <w:rFonts w:ascii="Calibri" w:eastAsia="Calibri" w:hAnsi="Calibri" w:cs="Calibri"/>
          <w:color w:val="auto"/>
          <w:kern w:val="2"/>
          <w:lang w:eastAsia="en-GB"/>
          <w14:ligatures w14:val="standardContextual"/>
        </w:rPr>
        <w:t xml:space="preserve">Completed Course Rep Training </w:t>
      </w:r>
    </w:p>
    <w:p w14:paraId="5BBAEC48" w14:textId="30D1FD96" w:rsidR="00D0583D" w:rsidRPr="00D0583D" w:rsidRDefault="00D0583D" w:rsidP="00E45F20">
      <w:pPr>
        <w:spacing w:after="50" w:line="271" w:lineRule="auto"/>
        <w:ind w:left="705" w:right="1"/>
        <w:jc w:val="both"/>
        <w:rPr>
          <w:rFonts w:ascii="Calibri" w:eastAsia="Calibri" w:hAnsi="Calibri" w:cs="Calibri"/>
          <w:color w:val="auto"/>
          <w:kern w:val="2"/>
          <w:lang w:eastAsia="en-GB"/>
          <w14:ligatures w14:val="standardContextual"/>
        </w:rPr>
      </w:pPr>
      <w:r w:rsidRPr="00D0583D">
        <w:rPr>
          <w:rFonts w:ascii="Calibri" w:eastAsia="Calibri" w:hAnsi="Calibri" w:cs="Calibri"/>
          <w:color w:val="auto"/>
          <w:kern w:val="2"/>
          <w:lang w:eastAsia="en-GB"/>
          <w14:ligatures w14:val="standardContextual"/>
        </w:rPr>
        <w:t xml:space="preserve"> </w:t>
      </w:r>
      <w:r w:rsidRPr="00D0583D">
        <w:rPr>
          <w:rFonts w:ascii="Courier New" w:eastAsia="Courier New" w:hAnsi="Courier New" w:cs="Courier New"/>
          <w:color w:val="auto"/>
          <w:kern w:val="2"/>
          <w:lang w:eastAsia="en-GB"/>
          <w14:ligatures w14:val="standardContextual"/>
        </w:rPr>
        <w:t>o</w:t>
      </w:r>
      <w:r w:rsidRPr="00D0583D">
        <w:rPr>
          <w:rFonts w:ascii="Arial" w:eastAsia="Arial" w:hAnsi="Arial" w:cs="Arial"/>
          <w:color w:val="auto"/>
          <w:kern w:val="2"/>
          <w:lang w:eastAsia="en-GB"/>
          <w14:ligatures w14:val="standardContextual"/>
        </w:rPr>
        <w:t xml:space="preserve"> </w:t>
      </w:r>
      <w:r w:rsidRPr="00D0583D">
        <w:rPr>
          <w:rFonts w:ascii="Calibri" w:eastAsia="Calibri" w:hAnsi="Calibri" w:cs="Calibri"/>
          <w:color w:val="auto"/>
          <w:kern w:val="2"/>
          <w:lang w:eastAsia="en-GB"/>
          <w14:ligatures w14:val="standardContextual"/>
        </w:rPr>
        <w:t xml:space="preserve">We can track this but you will need to confirm in your application that you’ve done this. </w:t>
      </w:r>
    </w:p>
    <w:p w14:paraId="7B766486" w14:textId="77777777" w:rsidR="00E45F20" w:rsidRPr="00E45F20" w:rsidRDefault="00D0583D" w:rsidP="00D0583D">
      <w:pPr>
        <w:numPr>
          <w:ilvl w:val="0"/>
          <w:numId w:val="17"/>
        </w:numPr>
        <w:spacing w:after="50" w:line="271" w:lineRule="auto"/>
        <w:ind w:right="1" w:hanging="370"/>
        <w:jc w:val="both"/>
        <w:rPr>
          <w:rFonts w:ascii="Calibri" w:eastAsia="Calibri" w:hAnsi="Calibri" w:cs="Calibri"/>
          <w:color w:val="auto"/>
          <w:kern w:val="2"/>
          <w:lang w:eastAsia="en-GB"/>
          <w14:ligatures w14:val="standardContextual"/>
        </w:rPr>
      </w:pPr>
      <w:r w:rsidRPr="00D0583D">
        <w:rPr>
          <w:rFonts w:ascii="Calibri" w:eastAsia="Calibri" w:hAnsi="Calibri" w:cs="Calibri"/>
          <w:color w:val="auto"/>
          <w:kern w:val="2"/>
          <w:lang w:eastAsia="en-GB"/>
          <w14:ligatures w14:val="standardContextual"/>
        </w:rPr>
        <w:t xml:space="preserve">For UG/PGT Reps – Activated your Unitu account </w:t>
      </w:r>
    </w:p>
    <w:p w14:paraId="2D076697" w14:textId="49DB41C1" w:rsidR="00D0583D" w:rsidRPr="00D0583D" w:rsidRDefault="00D0583D" w:rsidP="00E45F20">
      <w:pPr>
        <w:spacing w:after="50" w:line="271" w:lineRule="auto"/>
        <w:ind w:left="335" w:right="1"/>
        <w:jc w:val="both"/>
        <w:rPr>
          <w:rFonts w:ascii="Calibri" w:eastAsia="Calibri" w:hAnsi="Calibri" w:cs="Calibri"/>
          <w:color w:val="auto"/>
          <w:kern w:val="2"/>
          <w:lang w:eastAsia="en-GB"/>
          <w14:ligatures w14:val="standardContextual"/>
        </w:rPr>
      </w:pPr>
      <w:r w:rsidRPr="00D0583D">
        <w:rPr>
          <w:rFonts w:ascii="Calibri" w:eastAsia="Calibri" w:hAnsi="Calibri" w:cs="Calibri"/>
          <w:color w:val="auto"/>
          <w:kern w:val="2"/>
          <w:lang w:eastAsia="en-GB"/>
          <w14:ligatures w14:val="standardContextual"/>
        </w:rPr>
        <w:lastRenderedPageBreak/>
        <w:t xml:space="preserve"> </w:t>
      </w:r>
      <w:r w:rsidRPr="00D0583D">
        <w:rPr>
          <w:rFonts w:ascii="Courier New" w:eastAsia="Courier New" w:hAnsi="Courier New" w:cs="Courier New"/>
          <w:color w:val="auto"/>
          <w:kern w:val="2"/>
          <w:lang w:eastAsia="en-GB"/>
          <w14:ligatures w14:val="standardContextual"/>
        </w:rPr>
        <w:t>o</w:t>
      </w:r>
      <w:r w:rsidRPr="00D0583D">
        <w:rPr>
          <w:rFonts w:ascii="Arial" w:eastAsia="Arial" w:hAnsi="Arial" w:cs="Arial"/>
          <w:color w:val="auto"/>
          <w:kern w:val="2"/>
          <w:lang w:eastAsia="en-GB"/>
          <w14:ligatures w14:val="standardContextual"/>
        </w:rPr>
        <w:t xml:space="preserve"> </w:t>
      </w:r>
      <w:r w:rsidRPr="00D0583D">
        <w:rPr>
          <w:rFonts w:ascii="Calibri" w:eastAsia="Calibri" w:hAnsi="Calibri" w:cs="Calibri"/>
          <w:color w:val="auto"/>
          <w:kern w:val="2"/>
          <w:lang w:eastAsia="en-GB"/>
          <w14:ligatures w14:val="standardContextual"/>
        </w:rPr>
        <w:t xml:space="preserve">We can track this but you will need to confirm in your application that you’ve done this. </w:t>
      </w:r>
    </w:p>
    <w:p w14:paraId="0FF77FEE" w14:textId="4FE6A7D3" w:rsidR="00D0583D" w:rsidRPr="00D0583D" w:rsidRDefault="00D0583D" w:rsidP="00D0583D">
      <w:pPr>
        <w:numPr>
          <w:ilvl w:val="0"/>
          <w:numId w:val="17"/>
        </w:numPr>
        <w:spacing w:after="25" w:line="259" w:lineRule="auto"/>
        <w:ind w:right="1" w:hanging="370"/>
        <w:jc w:val="both"/>
        <w:rPr>
          <w:rFonts w:ascii="Calibri" w:eastAsia="Calibri" w:hAnsi="Calibri" w:cs="Calibri"/>
          <w:color w:val="auto"/>
          <w:kern w:val="2"/>
          <w:lang w:eastAsia="en-GB"/>
          <w14:ligatures w14:val="standardContextual"/>
        </w:rPr>
      </w:pPr>
      <w:r w:rsidRPr="00D0583D">
        <w:rPr>
          <w:rFonts w:ascii="Calibri" w:eastAsia="Calibri" w:hAnsi="Calibri" w:cs="Calibri"/>
          <w:color w:val="auto"/>
          <w:kern w:val="2"/>
          <w:lang w:eastAsia="en-GB"/>
          <w14:ligatures w14:val="standardContextual"/>
        </w:rPr>
        <w:t>Complet</w:t>
      </w:r>
      <w:r w:rsidR="00AE234D" w:rsidRPr="00E45F20">
        <w:rPr>
          <w:rFonts w:ascii="Calibri" w:eastAsia="Calibri" w:hAnsi="Calibri" w:cs="Calibri"/>
          <w:color w:val="auto"/>
          <w:kern w:val="2"/>
          <w:lang w:eastAsia="en-GB"/>
          <w14:ligatures w14:val="standardContextual"/>
        </w:rPr>
        <w:t>ed multiple Rep of the month nominations for either yourself or o</w:t>
      </w:r>
      <w:r w:rsidR="00E45F20" w:rsidRPr="00E45F20">
        <w:rPr>
          <w:rFonts w:ascii="Calibri" w:eastAsia="Calibri" w:hAnsi="Calibri" w:cs="Calibri"/>
          <w:color w:val="auto"/>
          <w:kern w:val="2"/>
          <w:lang w:eastAsia="en-GB"/>
          <w14:ligatures w14:val="standardContextual"/>
        </w:rPr>
        <w:t xml:space="preserve">thers </w:t>
      </w:r>
      <w:r w:rsidRPr="00D0583D">
        <w:rPr>
          <w:rFonts w:ascii="Calibri" w:eastAsia="Calibri" w:hAnsi="Calibri" w:cs="Calibri"/>
          <w:color w:val="auto"/>
          <w:kern w:val="2"/>
          <w:lang w:eastAsia="en-GB"/>
          <w14:ligatures w14:val="standardContextual"/>
        </w:rPr>
        <w:t xml:space="preserve">and engaged regularly with The Students’ Union. </w:t>
      </w:r>
    </w:p>
    <w:p w14:paraId="24F39578" w14:textId="77777777" w:rsidR="00D0583D" w:rsidRPr="00D0583D" w:rsidRDefault="00D0583D" w:rsidP="00D0583D">
      <w:pPr>
        <w:numPr>
          <w:ilvl w:val="1"/>
          <w:numId w:val="17"/>
        </w:numPr>
        <w:spacing w:after="50" w:line="271" w:lineRule="auto"/>
        <w:ind w:right="1" w:hanging="370"/>
        <w:jc w:val="both"/>
        <w:rPr>
          <w:rFonts w:ascii="Calibri" w:eastAsia="Calibri" w:hAnsi="Calibri" w:cs="Calibri"/>
          <w:color w:val="auto"/>
          <w:kern w:val="2"/>
          <w:lang w:eastAsia="en-GB"/>
          <w14:ligatures w14:val="standardContextual"/>
        </w:rPr>
      </w:pPr>
      <w:r w:rsidRPr="00D0583D">
        <w:rPr>
          <w:rFonts w:ascii="Calibri" w:eastAsia="Calibri" w:hAnsi="Calibri" w:cs="Calibri"/>
          <w:color w:val="auto"/>
          <w:kern w:val="2"/>
          <w:lang w:eastAsia="en-GB"/>
          <w14:ligatures w14:val="standardContextual"/>
        </w:rPr>
        <w:t xml:space="preserve">Evidence needed eg. screenshots of automatic confirmation following completion of the form, emails to Union, questions submitted to SVF etc. </w:t>
      </w:r>
    </w:p>
    <w:p w14:paraId="2FB9E56D" w14:textId="77777777" w:rsidR="00D0583D" w:rsidRPr="00D0583D" w:rsidRDefault="00D0583D" w:rsidP="00D0583D">
      <w:pPr>
        <w:numPr>
          <w:ilvl w:val="0"/>
          <w:numId w:val="17"/>
        </w:numPr>
        <w:spacing w:after="42" w:line="268" w:lineRule="auto"/>
        <w:ind w:right="1" w:hanging="370"/>
        <w:jc w:val="both"/>
        <w:rPr>
          <w:rFonts w:ascii="Calibri" w:eastAsia="Calibri" w:hAnsi="Calibri" w:cs="Calibri"/>
          <w:color w:val="auto"/>
          <w:kern w:val="2"/>
          <w:lang w:eastAsia="en-GB"/>
          <w14:ligatures w14:val="standardContextual"/>
        </w:rPr>
      </w:pPr>
      <w:r w:rsidRPr="00D0583D">
        <w:rPr>
          <w:rFonts w:ascii="Calibri" w:eastAsia="Calibri" w:hAnsi="Calibri" w:cs="Calibri"/>
          <w:color w:val="auto"/>
          <w:kern w:val="2"/>
          <w:lang w:eastAsia="en-GB"/>
          <w14:ligatures w14:val="standardContextual"/>
        </w:rPr>
        <w:t xml:space="preserve">Show that you have communicated effectively with your cohort on more than one occasion. </w:t>
      </w:r>
    </w:p>
    <w:p w14:paraId="09A34F5B" w14:textId="77777777" w:rsidR="00D0583D" w:rsidRPr="00D0583D" w:rsidRDefault="00D0583D" w:rsidP="00D0583D">
      <w:pPr>
        <w:numPr>
          <w:ilvl w:val="1"/>
          <w:numId w:val="17"/>
        </w:numPr>
        <w:spacing w:after="50" w:line="271" w:lineRule="auto"/>
        <w:ind w:right="1" w:hanging="370"/>
        <w:jc w:val="both"/>
        <w:rPr>
          <w:rFonts w:ascii="Calibri" w:eastAsia="Calibri" w:hAnsi="Calibri" w:cs="Calibri"/>
          <w:color w:val="auto"/>
          <w:kern w:val="2"/>
          <w:lang w:eastAsia="en-GB"/>
          <w14:ligatures w14:val="standardContextual"/>
        </w:rPr>
      </w:pPr>
      <w:r w:rsidRPr="00D0583D">
        <w:rPr>
          <w:rFonts w:ascii="Calibri" w:eastAsia="Calibri" w:hAnsi="Calibri" w:cs="Calibri"/>
          <w:color w:val="auto"/>
          <w:kern w:val="2"/>
          <w:lang w:eastAsia="en-GB"/>
          <w14:ligatures w14:val="standardContextual"/>
        </w:rPr>
        <w:t xml:space="preserve">Evidence needed eg. emails, social media posts, surveys sent out, and responses from students/PGRs and other Reps (you can anonymise these if you need to), joint submitted feedback forms.  </w:t>
      </w:r>
    </w:p>
    <w:p w14:paraId="592817D8" w14:textId="77777777" w:rsidR="00D0583D" w:rsidRPr="00D0583D" w:rsidRDefault="00D0583D" w:rsidP="00D0583D">
      <w:pPr>
        <w:numPr>
          <w:ilvl w:val="0"/>
          <w:numId w:val="17"/>
        </w:numPr>
        <w:spacing w:after="42" w:line="268" w:lineRule="auto"/>
        <w:ind w:right="1" w:hanging="370"/>
        <w:jc w:val="both"/>
        <w:rPr>
          <w:rFonts w:ascii="Calibri" w:eastAsia="Calibri" w:hAnsi="Calibri" w:cs="Calibri"/>
          <w:color w:val="auto"/>
          <w:kern w:val="2"/>
          <w:lang w:eastAsia="en-GB"/>
          <w14:ligatures w14:val="standardContextual"/>
        </w:rPr>
      </w:pPr>
      <w:r w:rsidRPr="00D0583D">
        <w:rPr>
          <w:rFonts w:ascii="Calibri" w:eastAsia="Calibri" w:hAnsi="Calibri" w:cs="Calibri"/>
          <w:color w:val="auto"/>
          <w:kern w:val="2"/>
          <w:lang w:eastAsia="en-GB"/>
          <w14:ligatures w14:val="standardContextual"/>
        </w:rPr>
        <w:t xml:space="preserve">Provide evidence that you have raised student concerns and worked with staff to try and find a solution. </w:t>
      </w:r>
    </w:p>
    <w:p w14:paraId="7227A5BD" w14:textId="13B00617" w:rsidR="00D0583D" w:rsidRPr="00D0583D" w:rsidRDefault="00D0583D" w:rsidP="00D0583D">
      <w:pPr>
        <w:numPr>
          <w:ilvl w:val="1"/>
          <w:numId w:val="17"/>
        </w:numPr>
        <w:spacing w:after="50" w:line="271" w:lineRule="auto"/>
        <w:ind w:right="1" w:hanging="370"/>
        <w:jc w:val="both"/>
        <w:rPr>
          <w:rFonts w:ascii="Calibri" w:eastAsia="Calibri" w:hAnsi="Calibri" w:cs="Calibri"/>
          <w:color w:val="auto"/>
          <w:kern w:val="2"/>
          <w:lang w:eastAsia="en-GB"/>
          <w14:ligatures w14:val="standardContextual"/>
        </w:rPr>
      </w:pPr>
      <w:r w:rsidRPr="00D0583D">
        <w:rPr>
          <w:rFonts w:ascii="Calibri" w:eastAsia="Calibri" w:hAnsi="Calibri" w:cs="Calibri"/>
          <w:color w:val="auto"/>
          <w:kern w:val="2"/>
          <w:lang w:eastAsia="en-GB"/>
          <w14:ligatures w14:val="standardContextual"/>
        </w:rPr>
        <w:t xml:space="preserve">Evidence needed eg. agendas and minutes from SSLC/PGR SEF or Board of Studies/FRDC, or emails to or from University staff.  </w:t>
      </w:r>
    </w:p>
    <w:p w14:paraId="760E2F8E" w14:textId="77777777" w:rsidR="00D0583D" w:rsidRPr="00D0583D" w:rsidRDefault="00D0583D" w:rsidP="00D0583D">
      <w:pPr>
        <w:numPr>
          <w:ilvl w:val="0"/>
          <w:numId w:val="17"/>
        </w:numPr>
        <w:spacing w:after="50" w:line="271" w:lineRule="auto"/>
        <w:ind w:right="1" w:hanging="370"/>
        <w:jc w:val="both"/>
        <w:rPr>
          <w:rFonts w:ascii="Calibri" w:eastAsia="Calibri" w:hAnsi="Calibri" w:cs="Calibri"/>
          <w:color w:val="auto"/>
          <w:kern w:val="2"/>
          <w:lang w:eastAsia="en-GB"/>
          <w14:ligatures w14:val="standardContextual"/>
        </w:rPr>
      </w:pPr>
      <w:r w:rsidRPr="00D0583D">
        <w:rPr>
          <w:rFonts w:ascii="Calibri" w:eastAsia="Calibri" w:hAnsi="Calibri" w:cs="Calibri"/>
          <w:color w:val="auto"/>
          <w:kern w:val="2"/>
          <w:lang w:eastAsia="en-GB"/>
          <w14:ligatures w14:val="standardContextual"/>
        </w:rPr>
        <w:t xml:space="preserve">Attended all Student Voice Forums or sent apologies, and contributed more than once. </w:t>
      </w:r>
      <w:r w:rsidRPr="00D0583D">
        <w:rPr>
          <w:rFonts w:ascii="Courier New" w:eastAsia="Courier New" w:hAnsi="Courier New" w:cs="Courier New"/>
          <w:color w:val="auto"/>
          <w:kern w:val="2"/>
          <w:lang w:eastAsia="en-GB"/>
          <w14:ligatures w14:val="standardContextual"/>
        </w:rPr>
        <w:t>o</w:t>
      </w:r>
      <w:r w:rsidRPr="00D0583D">
        <w:rPr>
          <w:rFonts w:ascii="Arial" w:eastAsia="Arial" w:hAnsi="Arial" w:cs="Arial"/>
          <w:color w:val="auto"/>
          <w:kern w:val="2"/>
          <w:lang w:eastAsia="en-GB"/>
          <w14:ligatures w14:val="standardContextual"/>
        </w:rPr>
        <w:t xml:space="preserve"> </w:t>
      </w:r>
      <w:r w:rsidRPr="00D0583D">
        <w:rPr>
          <w:rFonts w:ascii="Calibri" w:eastAsia="Calibri" w:hAnsi="Calibri" w:cs="Calibri"/>
          <w:color w:val="auto"/>
          <w:kern w:val="2"/>
          <w:lang w:eastAsia="en-GB"/>
          <w14:ligatures w14:val="standardContextual"/>
        </w:rPr>
        <w:t xml:space="preserve">We can track this via attendance records or any apologies that have been sent. </w:t>
      </w:r>
      <w:r w:rsidRPr="00D0583D">
        <w:rPr>
          <w:rFonts w:ascii="Calibri" w:eastAsia="Calibri" w:hAnsi="Calibri" w:cs="Calibri"/>
          <w:b/>
          <w:color w:val="auto"/>
          <w:kern w:val="2"/>
          <w:lang w:eastAsia="en-GB"/>
          <w14:ligatures w14:val="standardContextual"/>
        </w:rPr>
        <w:t xml:space="preserve"> </w:t>
      </w:r>
    </w:p>
    <w:p w14:paraId="19434A02" w14:textId="77777777" w:rsidR="00D0583D" w:rsidRPr="00D0583D" w:rsidRDefault="00D0583D" w:rsidP="00D0583D">
      <w:pPr>
        <w:numPr>
          <w:ilvl w:val="0"/>
          <w:numId w:val="17"/>
        </w:numPr>
        <w:spacing w:after="42" w:line="268" w:lineRule="auto"/>
        <w:ind w:right="1" w:hanging="370"/>
        <w:jc w:val="both"/>
        <w:rPr>
          <w:rFonts w:ascii="Calibri" w:eastAsia="Calibri" w:hAnsi="Calibri" w:cs="Calibri"/>
          <w:color w:val="auto"/>
          <w:kern w:val="2"/>
          <w:lang w:eastAsia="en-GB"/>
          <w14:ligatures w14:val="standardContextual"/>
        </w:rPr>
      </w:pPr>
      <w:r w:rsidRPr="00D0583D">
        <w:rPr>
          <w:rFonts w:ascii="Calibri" w:eastAsia="Calibri" w:hAnsi="Calibri" w:cs="Calibri"/>
          <w:color w:val="auto"/>
          <w:kern w:val="2"/>
          <w:lang w:eastAsia="en-GB"/>
          <w14:ligatures w14:val="standardContextual"/>
        </w:rPr>
        <w:t xml:space="preserve">Provide evidence that you have attended all SSLCs/PGR SEFs or sent apologies, and made a contribution. </w:t>
      </w:r>
    </w:p>
    <w:p w14:paraId="457AE619" w14:textId="77777777" w:rsidR="00D0583D" w:rsidRPr="00D0583D" w:rsidRDefault="00D0583D" w:rsidP="00D0583D">
      <w:pPr>
        <w:numPr>
          <w:ilvl w:val="1"/>
          <w:numId w:val="17"/>
        </w:numPr>
        <w:spacing w:after="215" w:line="271" w:lineRule="auto"/>
        <w:ind w:right="1" w:hanging="370"/>
        <w:jc w:val="both"/>
        <w:rPr>
          <w:rFonts w:ascii="Calibri" w:eastAsia="Calibri" w:hAnsi="Calibri" w:cs="Calibri"/>
          <w:color w:val="auto"/>
          <w:kern w:val="2"/>
          <w:lang w:eastAsia="en-GB"/>
          <w14:ligatures w14:val="standardContextual"/>
        </w:rPr>
      </w:pPr>
      <w:r w:rsidRPr="00D0583D">
        <w:rPr>
          <w:rFonts w:ascii="Calibri" w:eastAsia="Calibri" w:hAnsi="Calibri" w:cs="Calibri"/>
          <w:color w:val="auto"/>
          <w:kern w:val="2"/>
          <w:lang w:eastAsia="en-GB"/>
          <w14:ligatures w14:val="standardContextual"/>
        </w:rPr>
        <w:t xml:space="preserve">Evidence needed: eg. minutes of SSLCs/PGR SEFs. </w:t>
      </w:r>
    </w:p>
    <w:p w14:paraId="2C929B74" w14:textId="77777777" w:rsidR="002421ED" w:rsidRPr="00E45F20" w:rsidRDefault="002421ED" w:rsidP="00B54F5A"/>
    <w:p w14:paraId="5274E81E" w14:textId="4CEC3A3F" w:rsidR="002421ED" w:rsidRPr="00E45F20" w:rsidRDefault="00E66195" w:rsidP="002421ED">
      <w:pPr>
        <w:rPr>
          <w:color w:val="auto"/>
        </w:rPr>
      </w:pPr>
      <w:r w:rsidRPr="00E45F20">
        <w:rPr>
          <w:rFonts w:eastAsiaTheme="majorEastAsia" w:cstheme="majorBidi"/>
          <w:b/>
          <w:color w:val="auto"/>
        </w:rPr>
        <w:t>Rep of the Year Awards</w:t>
      </w:r>
    </w:p>
    <w:p w14:paraId="038421D5" w14:textId="77777777" w:rsidR="00B82464" w:rsidRDefault="00B82464" w:rsidP="00B82464"/>
    <w:p w14:paraId="1722D32B" w14:textId="27E47C5F" w:rsidR="002421ED" w:rsidRPr="00E45F20" w:rsidRDefault="002421ED" w:rsidP="00B82464">
      <w:r w:rsidRPr="00E45F20">
        <w:t xml:space="preserve">The VP Voice will also award Course Rep of the Year in the following categories: </w:t>
      </w:r>
    </w:p>
    <w:p w14:paraId="2E0BD59D" w14:textId="360633EB" w:rsidR="002421ED" w:rsidRPr="00E45F20" w:rsidRDefault="002421ED" w:rsidP="002421ED">
      <w:pPr>
        <w:pStyle w:val="ListParagraph"/>
        <w:numPr>
          <w:ilvl w:val="1"/>
          <w:numId w:val="13"/>
        </w:numPr>
      </w:pPr>
      <w:r w:rsidRPr="00E45F20">
        <w:t xml:space="preserve">Undergraduate Faculty Reps of the Year (1 in each Faculty) </w:t>
      </w:r>
    </w:p>
    <w:p w14:paraId="170EBC55" w14:textId="112DA5D2" w:rsidR="002421ED" w:rsidRPr="00E45F20" w:rsidRDefault="002421ED" w:rsidP="002421ED">
      <w:pPr>
        <w:pStyle w:val="ListParagraph"/>
        <w:numPr>
          <w:ilvl w:val="1"/>
          <w:numId w:val="13"/>
        </w:numPr>
      </w:pPr>
      <w:r w:rsidRPr="00E45F20">
        <w:t xml:space="preserve">Placement Rep of the Year </w:t>
      </w:r>
    </w:p>
    <w:p w14:paraId="2B5BC99E" w14:textId="4CABD0F5" w:rsidR="002421ED" w:rsidRPr="00E45F20" w:rsidRDefault="002421ED" w:rsidP="002421ED">
      <w:pPr>
        <w:pStyle w:val="ListParagraph"/>
        <w:numPr>
          <w:ilvl w:val="1"/>
          <w:numId w:val="13"/>
        </w:numPr>
      </w:pPr>
      <w:r w:rsidRPr="00E45F20">
        <w:t xml:space="preserve">Postgraduate Taught (PGT) Rep of the Year </w:t>
      </w:r>
    </w:p>
    <w:p w14:paraId="7B5289D6" w14:textId="46A815CD" w:rsidR="002421ED" w:rsidRPr="00E45F20" w:rsidRDefault="002421ED" w:rsidP="002421ED">
      <w:pPr>
        <w:pStyle w:val="ListParagraph"/>
        <w:numPr>
          <w:ilvl w:val="1"/>
          <w:numId w:val="13"/>
        </w:numPr>
      </w:pPr>
      <w:r w:rsidRPr="00E45F20">
        <w:t xml:space="preserve">Postgraduate Researcher (PGR) Rep of the Year </w:t>
      </w:r>
    </w:p>
    <w:p w14:paraId="1274F7B4" w14:textId="3A5916E5" w:rsidR="0088731D" w:rsidRPr="00E45F20" w:rsidRDefault="0088731D" w:rsidP="002421ED">
      <w:pPr>
        <w:pStyle w:val="ListParagraph"/>
        <w:numPr>
          <w:ilvl w:val="1"/>
          <w:numId w:val="13"/>
        </w:numPr>
      </w:pPr>
      <w:r w:rsidRPr="00E45F20">
        <w:t>Head Rep of the year</w:t>
      </w:r>
    </w:p>
    <w:p w14:paraId="3774FA4E" w14:textId="77777777" w:rsidR="0088731D" w:rsidRPr="00E45F20" w:rsidRDefault="0088731D" w:rsidP="0088731D"/>
    <w:p w14:paraId="287ED5F9" w14:textId="553495D6" w:rsidR="002421ED" w:rsidRPr="00E45F20" w:rsidRDefault="002421ED" w:rsidP="0088731D">
      <w:r w:rsidRPr="00E45F20">
        <w:t>There is also an overall Course Rep of the Year awarded at the Union Ball</w:t>
      </w:r>
      <w:r w:rsidR="0088731D" w:rsidRPr="00E45F20">
        <w:t xml:space="preserve"> and the Rep awards</w:t>
      </w:r>
      <w:r w:rsidRPr="00E45F20">
        <w:t xml:space="preserve">. This will be decided based on all nominees from students and also the Reps of the Year in the above categories.   </w:t>
      </w:r>
    </w:p>
    <w:p w14:paraId="2FABF5E5" w14:textId="77777777" w:rsidR="00B950EA" w:rsidRPr="0088731D" w:rsidRDefault="00B950EA" w:rsidP="002421ED">
      <w:pPr>
        <w:rPr>
          <w:sz w:val="28"/>
          <w:szCs w:val="28"/>
        </w:rPr>
      </w:pPr>
    </w:p>
    <w:sectPr w:rsidR="00B950EA" w:rsidRPr="0088731D" w:rsidSect="00370517">
      <w:footerReference w:type="default" r:id="rId13"/>
      <w:pgSz w:w="11901" w:h="16817"/>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D510D" w14:textId="77777777" w:rsidR="005C60EB" w:rsidRDefault="005C60EB" w:rsidP="009F04DD">
      <w:r>
        <w:separator/>
      </w:r>
    </w:p>
  </w:endnote>
  <w:endnote w:type="continuationSeparator" w:id="0">
    <w:p w14:paraId="5AE51604" w14:textId="77777777" w:rsidR="005C60EB" w:rsidRDefault="005C60EB" w:rsidP="009F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FEF48E0-9B28-4B86-A286-F4261145E731}"/>
    <w:embedBold r:id="rId2" w:fontKey="{9BFF1797-392B-477A-95E1-5D5569046D96}"/>
    <w:embedItalic r:id="rId3" w:fontKey="{E4FD4E84-A178-491D-9F0D-1A34384E8845}"/>
    <w:embedBoldItalic r:id="rId4" w:fontKey="{41AAEA64-82E4-4EEA-BD5D-3436EEE375FC}"/>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B17CC1B7-99CD-4F13-89F6-9E55213A8569}"/>
    <w:embedItalic r:id="rId6" w:fontKey="{5EB36728-F36B-4BED-8BC0-3FB52B0C1270}"/>
  </w:font>
  <w:font w:name="Tisa Sans Pro">
    <w:altName w:val="Calibri"/>
    <w:panose1 w:val="00000000000000000000"/>
    <w:charset w:val="00"/>
    <w:family w:val="swiss"/>
    <w:notTrueType/>
    <w:pitch w:val="variable"/>
    <w:sig w:usb0="A00002FF" w:usb1="4000207B" w:usb2="00000000" w:usb3="00000000" w:csb0="0000009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8EA8" w14:textId="49E8BA37" w:rsidR="009F04DD" w:rsidRDefault="00394891">
    <w:pPr>
      <w:pStyle w:val="Footer"/>
    </w:pPr>
    <w:r>
      <w:rPr>
        <w:noProof/>
        <w:lang w:eastAsia="en-GB"/>
      </w:rPr>
      <mc:AlternateContent>
        <mc:Choice Requires="wps">
          <w:drawing>
            <wp:anchor distT="0" distB="0" distL="114300" distR="114300" simplePos="0" relativeHeight="251661312" behindDoc="0" locked="0" layoutInCell="1" allowOverlap="1" wp14:anchorId="1739F16B" wp14:editId="7A87CA20">
              <wp:simplePos x="0" y="0"/>
              <wp:positionH relativeFrom="column">
                <wp:posOffset>-127195</wp:posOffset>
              </wp:positionH>
              <wp:positionV relativeFrom="paragraph">
                <wp:posOffset>92075</wp:posOffset>
              </wp:positionV>
              <wp:extent cx="1712595" cy="342265"/>
              <wp:effectExtent l="0" t="0" r="0" b="0"/>
              <wp:wrapNone/>
              <wp:docPr id="9" name="Text Box 9"/>
              <wp:cNvGraphicFramePr/>
              <a:graphic xmlns:a="http://schemas.openxmlformats.org/drawingml/2006/main">
                <a:graphicData uri="http://schemas.microsoft.com/office/word/2010/wordprocessingShape">
                  <wps:wsp>
                    <wps:cNvSpPr txBox="1"/>
                    <wps:spPr>
                      <a:xfrm>
                        <a:off x="0" y="0"/>
                        <a:ext cx="1712595"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6A5967" w14:textId="08C1F7B9" w:rsidR="009F04DD" w:rsidRPr="009F04DD" w:rsidRDefault="00051E86" w:rsidP="009F04DD">
                          <w:pPr>
                            <w:rPr>
                              <w:color w:val="082244"/>
                              <w:szCs w:val="26"/>
                            </w:rPr>
                          </w:pPr>
                          <w:r>
                            <w:rPr>
                              <w:color w:val="082244"/>
                              <w:position w:val="-16"/>
                              <w:sz w:val="21"/>
                              <w:szCs w:val="26"/>
                            </w:rPr>
                            <w:t>surreyunion.org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39F16B" id="_x0000_t202" coordsize="21600,21600" o:spt="202" path="m,l,21600r21600,l21600,xe">
              <v:stroke joinstyle="miter"/>
              <v:path gradientshapeok="t" o:connecttype="rect"/>
            </v:shapetype>
            <v:shape id="Text Box 9" o:spid="_x0000_s1026" type="#_x0000_t202" style="position:absolute;margin-left:-10pt;margin-top:7.25pt;width:134.85pt;height:2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" filled="f" stroked="f">
              <v:textbox>
                <w:txbxContent>
                  <w:p w14:paraId="416A5967" w14:textId="08C1F7B9" w:rsidR="009F04DD" w:rsidRPr="009F04DD" w:rsidRDefault="00051E86" w:rsidP="009F04DD">
                    <w:pPr>
                      <w:rPr>
                        <w:color w:val="082244"/>
                        <w:szCs w:val="26"/>
                      </w:rPr>
                    </w:pPr>
                    <w:r>
                      <w:rPr>
                        <w:color w:val="082244"/>
                        <w:position w:val="-16"/>
                        <w:sz w:val="21"/>
                        <w:szCs w:val="26"/>
                      </w:rPr>
                      <w:t>surreyunion.org</w:t>
                    </w:r>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14:anchorId="1D35B93E" wp14:editId="1F5E829F">
              <wp:simplePos x="0" y="0"/>
              <wp:positionH relativeFrom="column">
                <wp:posOffset>5209442</wp:posOffset>
              </wp:positionH>
              <wp:positionV relativeFrom="paragraph">
                <wp:posOffset>106045</wp:posOffset>
              </wp:positionV>
              <wp:extent cx="1979271"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979271"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21A800" w14:textId="7511DDF5" w:rsidR="009F04DD" w:rsidRPr="009F04DD" w:rsidRDefault="009F04DD" w:rsidP="009F04DD">
                          <w:pPr>
                            <w:rPr>
                              <w:i/>
                              <w:iCs/>
                              <w:color w:val="082244"/>
                            </w:rPr>
                          </w:pPr>
                          <w:r w:rsidRPr="009F04DD">
                            <w:rPr>
                              <w:i/>
                              <w:iCs/>
                              <w:color w:val="082244"/>
                            </w:rPr>
                            <w:t xml:space="preserve">Your Surrey </w:t>
                          </w:r>
                          <w:r w:rsidRPr="009F04DD">
                            <w:rPr>
                              <w:b/>
                              <w:bCs/>
                              <w:i/>
                              <w:iCs/>
                              <w:color w:val="082244"/>
                            </w:rPr>
                            <w:t>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35B93E" id="Text Box 7" o:spid="_x0000_s1027" type="#_x0000_t202" style="position:absolute;margin-left:410.2pt;margin-top:8.35pt;width:155.85pt;height:3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" filled="f" stroked="f">
              <v:textbox>
                <w:txbxContent>
                  <w:p w14:paraId="0421A800" w14:textId="7511DDF5" w:rsidR="009F04DD" w:rsidRPr="009F04DD" w:rsidRDefault="009F04DD" w:rsidP="009F04DD">
                    <w:pPr>
                      <w:rPr>
                        <w:i/>
                        <w:iCs/>
                        <w:color w:val="082244"/>
                      </w:rPr>
                    </w:pPr>
                    <w:r w:rsidRPr="009F04DD">
                      <w:rPr>
                        <w:i/>
                        <w:iCs/>
                        <w:color w:val="082244"/>
                      </w:rPr>
                      <w:t xml:space="preserve">Your Surrey </w:t>
                    </w:r>
                    <w:r w:rsidRPr="009F04DD">
                      <w:rPr>
                        <w:b/>
                        <w:bCs/>
                        <w:i/>
                        <w:iCs/>
                        <w:color w:val="082244"/>
                      </w:rPr>
                      <w:t>Life.</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743F8EFD" wp14:editId="71D022F2">
              <wp:simplePos x="0" y="0"/>
              <wp:positionH relativeFrom="column">
                <wp:posOffset>-173746</wp:posOffset>
              </wp:positionH>
              <wp:positionV relativeFrom="paragraph">
                <wp:posOffset>0</wp:posOffset>
              </wp:positionV>
              <wp:extent cx="6629400" cy="0"/>
              <wp:effectExtent l="0" t="0" r="25400" b="25400"/>
              <wp:wrapNone/>
              <wp:docPr id="10" name="Straight Connector 10"/>
              <wp:cNvGraphicFramePr/>
              <a:graphic xmlns:a="http://schemas.openxmlformats.org/drawingml/2006/main">
                <a:graphicData uri="http://schemas.microsoft.com/office/word/2010/wordprocessingShape">
                  <wps:wsp>
                    <wps:cNvCnPr/>
                    <wps:spPr>
                      <a:xfrm>
                        <a:off x="0" y="0"/>
                        <a:ext cx="6629400" cy="0"/>
                      </a:xfrm>
                      <a:prstGeom prst="line">
                        <a:avLst/>
                      </a:prstGeom>
                      <a:ln w="12700" cap="rnd">
                        <a:solidFill>
                          <a:srgbClr val="08224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11EF1C"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7pt,0" to="508.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" strokecolor="#082244" strokeweight="1pt">
              <v:stroke joinstyle="miter" endcap="round"/>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8BA4E" w14:textId="77777777" w:rsidR="005C60EB" w:rsidRDefault="005C60EB" w:rsidP="009F04DD">
      <w:r>
        <w:separator/>
      </w:r>
    </w:p>
  </w:footnote>
  <w:footnote w:type="continuationSeparator" w:id="0">
    <w:p w14:paraId="7C6E918A" w14:textId="77777777" w:rsidR="005C60EB" w:rsidRDefault="005C60EB" w:rsidP="009F04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0721B"/>
    <w:multiLevelType w:val="hybridMultilevel"/>
    <w:tmpl w:val="30965F1E"/>
    <w:lvl w:ilvl="0" w:tplc="08090001">
      <w:start w:val="1"/>
      <w:numFmt w:val="bullet"/>
      <w:lvlText w:val=""/>
      <w:lvlJc w:val="left"/>
      <w:pPr>
        <w:ind w:left="720" w:hanging="360"/>
      </w:pPr>
      <w:rPr>
        <w:rFonts w:ascii="Symbol" w:hAnsi="Symbol" w:hint="default"/>
      </w:rPr>
    </w:lvl>
    <w:lvl w:ilvl="1" w:tplc="80CCAE98">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105D8"/>
    <w:multiLevelType w:val="hybridMultilevel"/>
    <w:tmpl w:val="AC4451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1453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234763F"/>
    <w:multiLevelType w:val="hybridMultilevel"/>
    <w:tmpl w:val="2962D8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940079"/>
    <w:multiLevelType w:val="hybridMultilevel"/>
    <w:tmpl w:val="810E9B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8012B1"/>
    <w:multiLevelType w:val="hybridMultilevel"/>
    <w:tmpl w:val="6CF2E0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251059D0">
      <w:numFmt w:val="bullet"/>
      <w:lvlText w:val="•"/>
      <w:lvlJc w:val="left"/>
      <w:pPr>
        <w:ind w:left="2700" w:hanging="720"/>
      </w:pPr>
      <w:rPr>
        <w:rFonts w:ascii="Calibri" w:eastAsiaTheme="minorHAnsi" w:hAnsi="Calibri" w:cs="Calibri" w:hint="default"/>
      </w:rPr>
    </w:lvl>
    <w:lvl w:ilvl="3" w:tplc="A8241616">
      <w:numFmt w:val="bullet"/>
      <w:lvlText w:val=""/>
      <w:lvlJc w:val="left"/>
      <w:pPr>
        <w:ind w:left="3240" w:hanging="720"/>
      </w:pPr>
      <w:rPr>
        <w:rFonts w:ascii="Symbol" w:eastAsiaTheme="minorHAnsi" w:hAnsi="Symbol" w:cstheme="minorBidi"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6" w15:restartNumberingAfterBreak="0">
    <w:nsid w:val="244E00D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611827"/>
    <w:multiLevelType w:val="hybridMultilevel"/>
    <w:tmpl w:val="A1723038"/>
    <w:lvl w:ilvl="0" w:tplc="08090001">
      <w:start w:val="1"/>
      <w:numFmt w:val="bullet"/>
      <w:lvlText w:val=""/>
      <w:lvlJc w:val="left"/>
      <w:pPr>
        <w:ind w:left="720" w:hanging="360"/>
      </w:pPr>
      <w:rPr>
        <w:rFonts w:ascii="Symbol" w:hAnsi="Symbol" w:hint="default"/>
      </w:rPr>
    </w:lvl>
    <w:lvl w:ilvl="1" w:tplc="3752D08A">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90123B"/>
    <w:multiLevelType w:val="hybridMultilevel"/>
    <w:tmpl w:val="1BA016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8C0D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2C271AF"/>
    <w:multiLevelType w:val="hybridMultilevel"/>
    <w:tmpl w:val="45265320"/>
    <w:lvl w:ilvl="0" w:tplc="68B8D466">
      <w:start w:val="1"/>
      <w:numFmt w:val="bullet"/>
      <w:lvlText w:val="•"/>
      <w:lvlJc w:val="left"/>
      <w:pPr>
        <w:ind w:left="705"/>
      </w:pPr>
      <w:rPr>
        <w:rFonts w:ascii="Arial" w:eastAsia="Arial" w:hAnsi="Arial" w:cs="Arial"/>
        <w:b w:val="0"/>
        <w:i w:val="0"/>
        <w:strike w:val="0"/>
        <w:dstrike w:val="0"/>
        <w:color w:val="996600"/>
        <w:sz w:val="22"/>
        <w:szCs w:val="22"/>
        <w:u w:val="none" w:color="000000"/>
        <w:bdr w:val="none" w:sz="0" w:space="0" w:color="auto"/>
        <w:shd w:val="clear" w:color="auto" w:fill="auto"/>
        <w:vertAlign w:val="baseline"/>
      </w:rPr>
    </w:lvl>
    <w:lvl w:ilvl="1" w:tplc="FD5691DA">
      <w:start w:val="1"/>
      <w:numFmt w:val="bullet"/>
      <w:lvlText w:val="o"/>
      <w:lvlJc w:val="left"/>
      <w:pPr>
        <w:ind w:left="1425"/>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lvl w:ilvl="2" w:tplc="FB22E58A">
      <w:start w:val="1"/>
      <w:numFmt w:val="bullet"/>
      <w:lvlText w:val="▪"/>
      <w:lvlJc w:val="left"/>
      <w:pPr>
        <w:ind w:left="2160"/>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lvl w:ilvl="3" w:tplc="5CA0D1AE">
      <w:start w:val="1"/>
      <w:numFmt w:val="bullet"/>
      <w:lvlText w:val="•"/>
      <w:lvlJc w:val="left"/>
      <w:pPr>
        <w:ind w:left="2880"/>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lvl w:ilvl="4" w:tplc="976440C2">
      <w:start w:val="1"/>
      <w:numFmt w:val="bullet"/>
      <w:lvlText w:val="o"/>
      <w:lvlJc w:val="left"/>
      <w:pPr>
        <w:ind w:left="3600"/>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lvl w:ilvl="5" w:tplc="A49A4CC2">
      <w:start w:val="1"/>
      <w:numFmt w:val="bullet"/>
      <w:lvlText w:val="▪"/>
      <w:lvlJc w:val="left"/>
      <w:pPr>
        <w:ind w:left="4320"/>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lvl w:ilvl="6" w:tplc="25F23C8A">
      <w:start w:val="1"/>
      <w:numFmt w:val="bullet"/>
      <w:lvlText w:val="•"/>
      <w:lvlJc w:val="left"/>
      <w:pPr>
        <w:ind w:left="5040"/>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lvl w:ilvl="7" w:tplc="FD069510">
      <w:start w:val="1"/>
      <w:numFmt w:val="bullet"/>
      <w:lvlText w:val="o"/>
      <w:lvlJc w:val="left"/>
      <w:pPr>
        <w:ind w:left="5760"/>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lvl w:ilvl="8" w:tplc="057230BE">
      <w:start w:val="1"/>
      <w:numFmt w:val="bullet"/>
      <w:lvlText w:val="▪"/>
      <w:lvlJc w:val="left"/>
      <w:pPr>
        <w:ind w:left="6480"/>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abstractNum>
  <w:abstractNum w:abstractNumId="11" w15:restartNumberingAfterBreak="0">
    <w:nsid w:val="3A187133"/>
    <w:multiLevelType w:val="hybridMultilevel"/>
    <w:tmpl w:val="1DC8F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994D22"/>
    <w:multiLevelType w:val="hybridMultilevel"/>
    <w:tmpl w:val="A170C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B9274B"/>
    <w:multiLevelType w:val="hybridMultilevel"/>
    <w:tmpl w:val="2F02AC30"/>
    <w:lvl w:ilvl="0" w:tplc="E506CAC2">
      <w:numFmt w:val="bullet"/>
      <w:lvlText w:val="•"/>
      <w:lvlJc w:val="left"/>
      <w:pPr>
        <w:ind w:left="1080" w:hanging="720"/>
      </w:pPr>
      <w:rPr>
        <w:rFonts w:ascii="Calibri" w:eastAsiaTheme="minorHAnsi" w:hAnsi="Calibri" w:cs="Calibri" w:hint="default"/>
      </w:rPr>
    </w:lvl>
    <w:lvl w:ilvl="1" w:tplc="5C8AA406">
      <w:numFmt w:val="bullet"/>
      <w:lvlText w:val=""/>
      <w:lvlJc w:val="left"/>
      <w:pPr>
        <w:ind w:left="1800" w:hanging="72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704C69"/>
    <w:multiLevelType w:val="multilevel"/>
    <w:tmpl w:val="46CC4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3B157D7"/>
    <w:multiLevelType w:val="multilevel"/>
    <w:tmpl w:val="1874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64478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7534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6D06981"/>
    <w:multiLevelType w:val="hybridMultilevel"/>
    <w:tmpl w:val="B9B84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614D06"/>
    <w:multiLevelType w:val="hybridMultilevel"/>
    <w:tmpl w:val="5E1A87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D771D5"/>
    <w:multiLevelType w:val="hybridMultilevel"/>
    <w:tmpl w:val="B7AE33D4"/>
    <w:lvl w:ilvl="0" w:tplc="C1BCE502">
      <w:start w:val="1"/>
      <w:numFmt w:val="bullet"/>
      <w:lvlText w:val="•"/>
      <w:lvlJc w:val="left"/>
      <w:pPr>
        <w:ind w:left="705"/>
      </w:pPr>
      <w:rPr>
        <w:rFonts w:ascii="Arial" w:eastAsia="Arial" w:hAnsi="Arial" w:cs="Arial"/>
        <w:b w:val="0"/>
        <w:i w:val="0"/>
        <w:strike w:val="0"/>
        <w:dstrike w:val="0"/>
        <w:color w:val="996600"/>
        <w:sz w:val="22"/>
        <w:szCs w:val="22"/>
        <w:u w:val="none" w:color="000000"/>
        <w:bdr w:val="none" w:sz="0" w:space="0" w:color="auto"/>
        <w:shd w:val="clear" w:color="auto" w:fill="auto"/>
        <w:vertAlign w:val="baseline"/>
      </w:rPr>
    </w:lvl>
    <w:lvl w:ilvl="1" w:tplc="0DC00502">
      <w:start w:val="1"/>
      <w:numFmt w:val="bullet"/>
      <w:lvlText w:val="o"/>
      <w:lvlJc w:val="left"/>
      <w:pPr>
        <w:ind w:left="1425"/>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lvl w:ilvl="2" w:tplc="9EE64A4A">
      <w:start w:val="1"/>
      <w:numFmt w:val="bullet"/>
      <w:lvlText w:val="▪"/>
      <w:lvlJc w:val="left"/>
      <w:pPr>
        <w:ind w:left="2160"/>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lvl w:ilvl="3" w:tplc="4F328190">
      <w:start w:val="1"/>
      <w:numFmt w:val="bullet"/>
      <w:lvlText w:val="•"/>
      <w:lvlJc w:val="left"/>
      <w:pPr>
        <w:ind w:left="2880"/>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lvl w:ilvl="4" w:tplc="06BCD4EC">
      <w:start w:val="1"/>
      <w:numFmt w:val="bullet"/>
      <w:lvlText w:val="o"/>
      <w:lvlJc w:val="left"/>
      <w:pPr>
        <w:ind w:left="3600"/>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lvl w:ilvl="5" w:tplc="07440700">
      <w:start w:val="1"/>
      <w:numFmt w:val="bullet"/>
      <w:lvlText w:val="▪"/>
      <w:lvlJc w:val="left"/>
      <w:pPr>
        <w:ind w:left="4320"/>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lvl w:ilvl="6" w:tplc="D56AD240">
      <w:start w:val="1"/>
      <w:numFmt w:val="bullet"/>
      <w:lvlText w:val="•"/>
      <w:lvlJc w:val="left"/>
      <w:pPr>
        <w:ind w:left="5040"/>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lvl w:ilvl="7" w:tplc="9FFAAB1A">
      <w:start w:val="1"/>
      <w:numFmt w:val="bullet"/>
      <w:lvlText w:val="o"/>
      <w:lvlJc w:val="left"/>
      <w:pPr>
        <w:ind w:left="5760"/>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lvl w:ilvl="8" w:tplc="B3660142">
      <w:start w:val="1"/>
      <w:numFmt w:val="bullet"/>
      <w:lvlText w:val="▪"/>
      <w:lvlJc w:val="left"/>
      <w:pPr>
        <w:ind w:left="6480"/>
      </w:pPr>
      <w:rPr>
        <w:rFonts w:ascii="Courier New" w:eastAsia="Courier New" w:hAnsi="Courier New" w:cs="Courier New"/>
        <w:b w:val="0"/>
        <w:i w:val="0"/>
        <w:strike w:val="0"/>
        <w:dstrike w:val="0"/>
        <w:color w:val="996600"/>
        <w:sz w:val="22"/>
        <w:szCs w:val="22"/>
        <w:u w:val="none" w:color="000000"/>
        <w:bdr w:val="none" w:sz="0" w:space="0" w:color="auto"/>
        <w:shd w:val="clear" w:color="auto" w:fill="auto"/>
        <w:vertAlign w:val="baseline"/>
      </w:rPr>
    </w:lvl>
  </w:abstractNum>
  <w:num w:numId="1" w16cid:durableId="226260162">
    <w:abstractNumId w:val="19"/>
  </w:num>
  <w:num w:numId="2" w16cid:durableId="2043285412">
    <w:abstractNumId w:val="14"/>
  </w:num>
  <w:num w:numId="3" w16cid:durableId="524446683">
    <w:abstractNumId w:val="15"/>
  </w:num>
  <w:num w:numId="4" w16cid:durableId="2078939711">
    <w:abstractNumId w:val="5"/>
  </w:num>
  <w:num w:numId="5" w16cid:durableId="1980576346">
    <w:abstractNumId w:val="13"/>
  </w:num>
  <w:num w:numId="6" w16cid:durableId="2027636924">
    <w:abstractNumId w:val="6"/>
  </w:num>
  <w:num w:numId="7" w16cid:durableId="361974552">
    <w:abstractNumId w:val="2"/>
  </w:num>
  <w:num w:numId="8" w16cid:durableId="1884906026">
    <w:abstractNumId w:val="9"/>
  </w:num>
  <w:num w:numId="9" w16cid:durableId="973289711">
    <w:abstractNumId w:val="17"/>
  </w:num>
  <w:num w:numId="10" w16cid:durableId="1508788548">
    <w:abstractNumId w:val="16"/>
  </w:num>
  <w:num w:numId="11" w16cid:durableId="1620991343">
    <w:abstractNumId w:val="7"/>
  </w:num>
  <w:num w:numId="12" w16cid:durableId="1760250778">
    <w:abstractNumId w:val="8"/>
  </w:num>
  <w:num w:numId="13" w16cid:durableId="156922307">
    <w:abstractNumId w:val="3"/>
  </w:num>
  <w:num w:numId="14" w16cid:durableId="2041777486">
    <w:abstractNumId w:val="0"/>
  </w:num>
  <w:num w:numId="15" w16cid:durableId="1884054480">
    <w:abstractNumId w:val="18"/>
  </w:num>
  <w:num w:numId="16" w16cid:durableId="1517621336">
    <w:abstractNumId w:val="12"/>
  </w:num>
  <w:num w:numId="17" w16cid:durableId="624241157">
    <w:abstractNumId w:val="10"/>
  </w:num>
  <w:num w:numId="18" w16cid:durableId="209655078">
    <w:abstractNumId w:val="1"/>
  </w:num>
  <w:num w:numId="19" w16cid:durableId="162547013">
    <w:abstractNumId w:val="4"/>
  </w:num>
  <w:num w:numId="20" w16cid:durableId="1617063034">
    <w:abstractNumId w:val="20"/>
  </w:num>
  <w:num w:numId="21" w16cid:durableId="7823111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4DD"/>
    <w:rsid w:val="00051E86"/>
    <w:rsid w:val="000A435F"/>
    <w:rsid w:val="00134016"/>
    <w:rsid w:val="00193BD5"/>
    <w:rsid w:val="00193E20"/>
    <w:rsid w:val="001A3B6B"/>
    <w:rsid w:val="001D44E2"/>
    <w:rsid w:val="00201A89"/>
    <w:rsid w:val="002421ED"/>
    <w:rsid w:val="0025645B"/>
    <w:rsid w:val="002C1A86"/>
    <w:rsid w:val="003000B7"/>
    <w:rsid w:val="00370517"/>
    <w:rsid w:val="00394891"/>
    <w:rsid w:val="003B3FC7"/>
    <w:rsid w:val="003E447B"/>
    <w:rsid w:val="003F1A1F"/>
    <w:rsid w:val="00426CAB"/>
    <w:rsid w:val="004651C3"/>
    <w:rsid w:val="00475AE9"/>
    <w:rsid w:val="0049482A"/>
    <w:rsid w:val="004B2DA4"/>
    <w:rsid w:val="004C0EE6"/>
    <w:rsid w:val="004E43ED"/>
    <w:rsid w:val="00503703"/>
    <w:rsid w:val="005360A5"/>
    <w:rsid w:val="005B4AD2"/>
    <w:rsid w:val="005C60EB"/>
    <w:rsid w:val="005D10CF"/>
    <w:rsid w:val="005D3741"/>
    <w:rsid w:val="00653F79"/>
    <w:rsid w:val="0067158D"/>
    <w:rsid w:val="006A040F"/>
    <w:rsid w:val="00715D99"/>
    <w:rsid w:val="00745E3F"/>
    <w:rsid w:val="00822770"/>
    <w:rsid w:val="008614A0"/>
    <w:rsid w:val="0086738E"/>
    <w:rsid w:val="00873D49"/>
    <w:rsid w:val="0088731D"/>
    <w:rsid w:val="00893F40"/>
    <w:rsid w:val="008B62CD"/>
    <w:rsid w:val="00940429"/>
    <w:rsid w:val="00953685"/>
    <w:rsid w:val="0096029D"/>
    <w:rsid w:val="00991D0D"/>
    <w:rsid w:val="009A366D"/>
    <w:rsid w:val="009E1356"/>
    <w:rsid w:val="009F04DD"/>
    <w:rsid w:val="00A25630"/>
    <w:rsid w:val="00A60F1F"/>
    <w:rsid w:val="00A62619"/>
    <w:rsid w:val="00AC421A"/>
    <w:rsid w:val="00AC5345"/>
    <w:rsid w:val="00AE234D"/>
    <w:rsid w:val="00B17DC0"/>
    <w:rsid w:val="00B3596D"/>
    <w:rsid w:val="00B54F5A"/>
    <w:rsid w:val="00B65C3D"/>
    <w:rsid w:val="00B66600"/>
    <w:rsid w:val="00B712FA"/>
    <w:rsid w:val="00B82464"/>
    <w:rsid w:val="00B837BD"/>
    <w:rsid w:val="00B913DF"/>
    <w:rsid w:val="00B9456D"/>
    <w:rsid w:val="00B950EA"/>
    <w:rsid w:val="00BA3FCA"/>
    <w:rsid w:val="00BC0959"/>
    <w:rsid w:val="00C30B6A"/>
    <w:rsid w:val="00C77289"/>
    <w:rsid w:val="00C84660"/>
    <w:rsid w:val="00CB221B"/>
    <w:rsid w:val="00CC7581"/>
    <w:rsid w:val="00CE6A11"/>
    <w:rsid w:val="00D0583D"/>
    <w:rsid w:val="00D308D5"/>
    <w:rsid w:val="00D37667"/>
    <w:rsid w:val="00D673C5"/>
    <w:rsid w:val="00D84C8F"/>
    <w:rsid w:val="00DA6F42"/>
    <w:rsid w:val="00DB3FDF"/>
    <w:rsid w:val="00E45F20"/>
    <w:rsid w:val="00E64856"/>
    <w:rsid w:val="00E66195"/>
    <w:rsid w:val="00F025A7"/>
    <w:rsid w:val="00F0494F"/>
    <w:rsid w:val="00F0535B"/>
    <w:rsid w:val="00F4034F"/>
    <w:rsid w:val="00FB3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DFB50"/>
  <w15:chartTrackingRefBased/>
  <w15:docId w15:val="{EAFD648E-5F6E-5741-82F3-D7DEA3ED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47B"/>
    <w:rPr>
      <w:color w:val="000000" w:themeColor="text1"/>
    </w:rPr>
  </w:style>
  <w:style w:type="paragraph" w:styleId="Heading1">
    <w:name w:val="heading 1"/>
    <w:basedOn w:val="Normal"/>
    <w:next w:val="Normal"/>
    <w:link w:val="Heading1Char"/>
    <w:uiPriority w:val="9"/>
    <w:qFormat/>
    <w:rsid w:val="00715D99"/>
    <w:pPr>
      <w:keepNext/>
      <w:keepLines/>
      <w:spacing w:before="240"/>
      <w:outlineLvl w:val="0"/>
    </w:pPr>
    <w:rPr>
      <w:rFonts w:eastAsiaTheme="majorEastAsia" w:cstheme="majorBidi"/>
      <w:b/>
      <w:color w:val="ED2843"/>
      <w:sz w:val="36"/>
      <w:szCs w:val="32"/>
    </w:rPr>
  </w:style>
  <w:style w:type="paragraph" w:styleId="Heading2">
    <w:name w:val="heading 2"/>
    <w:basedOn w:val="Normal"/>
    <w:next w:val="Normal"/>
    <w:link w:val="Heading2Char"/>
    <w:uiPriority w:val="9"/>
    <w:unhideWhenUsed/>
    <w:qFormat/>
    <w:rsid w:val="003E447B"/>
    <w:pPr>
      <w:keepNext/>
      <w:keepLines/>
      <w:spacing w:before="4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2C1A86"/>
    <w:pPr>
      <w:keepNext/>
      <w:keepLines/>
      <w:spacing w:before="40"/>
      <w:outlineLvl w:val="2"/>
    </w:pPr>
    <w:rPr>
      <w:rFonts w:eastAsiaTheme="majorEastAsia" w:cstheme="majorBidi"/>
      <w:sz w:val="28"/>
    </w:rPr>
  </w:style>
  <w:style w:type="paragraph" w:styleId="Heading4">
    <w:name w:val="heading 4"/>
    <w:basedOn w:val="Normal"/>
    <w:next w:val="Normal"/>
    <w:link w:val="Heading4Char"/>
    <w:uiPriority w:val="9"/>
    <w:unhideWhenUsed/>
    <w:qFormat/>
    <w:rsid w:val="0082277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22770"/>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04DD"/>
    <w:pPr>
      <w:tabs>
        <w:tab w:val="center" w:pos="4513"/>
        <w:tab w:val="right" w:pos="9026"/>
      </w:tabs>
    </w:pPr>
  </w:style>
  <w:style w:type="character" w:customStyle="1" w:styleId="HeaderChar">
    <w:name w:val="Header Char"/>
    <w:basedOn w:val="DefaultParagraphFont"/>
    <w:link w:val="Header"/>
    <w:uiPriority w:val="99"/>
    <w:rsid w:val="009F04DD"/>
  </w:style>
  <w:style w:type="paragraph" w:styleId="Footer">
    <w:name w:val="footer"/>
    <w:basedOn w:val="Normal"/>
    <w:link w:val="FooterChar"/>
    <w:uiPriority w:val="99"/>
    <w:unhideWhenUsed/>
    <w:rsid w:val="009F04DD"/>
    <w:pPr>
      <w:tabs>
        <w:tab w:val="center" w:pos="4513"/>
        <w:tab w:val="right" w:pos="9026"/>
      </w:tabs>
    </w:pPr>
  </w:style>
  <w:style w:type="character" w:customStyle="1" w:styleId="FooterChar">
    <w:name w:val="Footer Char"/>
    <w:basedOn w:val="DefaultParagraphFont"/>
    <w:link w:val="Footer"/>
    <w:uiPriority w:val="99"/>
    <w:rsid w:val="009F04DD"/>
  </w:style>
  <w:style w:type="character" w:customStyle="1" w:styleId="Heading1Char">
    <w:name w:val="Heading 1 Char"/>
    <w:basedOn w:val="DefaultParagraphFont"/>
    <w:link w:val="Heading1"/>
    <w:uiPriority w:val="9"/>
    <w:rsid w:val="00715D99"/>
    <w:rPr>
      <w:rFonts w:ascii="Tisa Sans Pro" w:eastAsiaTheme="majorEastAsia" w:hAnsi="Tisa Sans Pro" w:cstheme="majorBidi"/>
      <w:b/>
      <w:color w:val="ED2843"/>
      <w:sz w:val="36"/>
      <w:szCs w:val="32"/>
    </w:rPr>
  </w:style>
  <w:style w:type="character" w:customStyle="1" w:styleId="Heading2Char">
    <w:name w:val="Heading 2 Char"/>
    <w:basedOn w:val="DefaultParagraphFont"/>
    <w:link w:val="Heading2"/>
    <w:uiPriority w:val="9"/>
    <w:rsid w:val="003E447B"/>
    <w:rPr>
      <w:rFonts w:eastAsiaTheme="majorEastAsia" w:cstheme="majorBidi"/>
      <w:b/>
      <w:color w:val="000000" w:themeColor="text1"/>
      <w:sz w:val="32"/>
      <w:szCs w:val="26"/>
    </w:rPr>
  </w:style>
  <w:style w:type="paragraph" w:styleId="NoSpacing">
    <w:name w:val="No Spacing"/>
    <w:uiPriority w:val="1"/>
    <w:qFormat/>
    <w:rsid w:val="00940429"/>
    <w:rPr>
      <w:rFonts w:ascii="Tisa Sans Pro" w:hAnsi="Tisa Sans Pro"/>
    </w:rPr>
  </w:style>
  <w:style w:type="paragraph" w:styleId="ListParagraph">
    <w:name w:val="List Paragraph"/>
    <w:basedOn w:val="Normal"/>
    <w:uiPriority w:val="34"/>
    <w:qFormat/>
    <w:rsid w:val="009E1356"/>
    <w:pPr>
      <w:ind w:left="720"/>
      <w:contextualSpacing/>
    </w:pPr>
  </w:style>
  <w:style w:type="paragraph" w:styleId="Title">
    <w:name w:val="Title"/>
    <w:basedOn w:val="Normal"/>
    <w:next w:val="Normal"/>
    <w:link w:val="TitleChar"/>
    <w:uiPriority w:val="10"/>
    <w:qFormat/>
    <w:rsid w:val="003E447B"/>
    <w:pPr>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3E447B"/>
    <w:rPr>
      <w:rFonts w:eastAsiaTheme="majorEastAsia" w:cstheme="majorBidi"/>
      <w:b/>
      <w:color w:val="000000" w:themeColor="text1"/>
      <w:spacing w:val="-10"/>
      <w:kern w:val="28"/>
      <w:sz w:val="56"/>
      <w:szCs w:val="56"/>
    </w:rPr>
  </w:style>
  <w:style w:type="character" w:customStyle="1" w:styleId="Heading3Char">
    <w:name w:val="Heading 3 Char"/>
    <w:basedOn w:val="DefaultParagraphFont"/>
    <w:link w:val="Heading3"/>
    <w:uiPriority w:val="9"/>
    <w:rsid w:val="002C1A86"/>
    <w:rPr>
      <w:rFonts w:ascii="Tisa Sans Pro" w:eastAsiaTheme="majorEastAsia" w:hAnsi="Tisa Sans Pro" w:cstheme="majorBidi"/>
      <w:color w:val="000000" w:themeColor="text1"/>
      <w:sz w:val="28"/>
    </w:rPr>
  </w:style>
  <w:style w:type="table" w:styleId="TableGrid">
    <w:name w:val="Table Grid"/>
    <w:basedOn w:val="TableNormal"/>
    <w:uiPriority w:val="39"/>
    <w:rsid w:val="00BC0959"/>
    <w:rPr>
      <w:rFonts w:ascii="Tisa Sans Pro" w:hAnsi="Tisa Sans 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EE2843"/>
      </w:tcPr>
    </w:tblStylePr>
  </w:style>
  <w:style w:type="paragraph" w:styleId="Quote">
    <w:name w:val="Quote"/>
    <w:basedOn w:val="Normal"/>
    <w:next w:val="Normal"/>
    <w:link w:val="QuoteChar"/>
    <w:uiPriority w:val="29"/>
    <w:qFormat/>
    <w:rsid w:val="003E447B"/>
    <w:pPr>
      <w:spacing w:before="200" w:after="160"/>
      <w:ind w:right="862"/>
    </w:pPr>
    <w:rPr>
      <w:i/>
      <w:iCs/>
      <w:color w:val="404040" w:themeColor="text1" w:themeTint="BF"/>
    </w:rPr>
  </w:style>
  <w:style w:type="character" w:customStyle="1" w:styleId="QuoteChar">
    <w:name w:val="Quote Char"/>
    <w:basedOn w:val="DefaultParagraphFont"/>
    <w:link w:val="Quote"/>
    <w:uiPriority w:val="29"/>
    <w:rsid w:val="003E447B"/>
    <w:rPr>
      <w:i/>
      <w:iCs/>
      <w:color w:val="404040" w:themeColor="text1" w:themeTint="BF"/>
    </w:rPr>
  </w:style>
  <w:style w:type="character" w:customStyle="1" w:styleId="Heading4Char">
    <w:name w:val="Heading 4 Char"/>
    <w:basedOn w:val="DefaultParagraphFont"/>
    <w:link w:val="Heading4"/>
    <w:uiPriority w:val="9"/>
    <w:rsid w:val="0082277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822770"/>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822770"/>
    <w:rPr>
      <w:b/>
      <w:bCs/>
    </w:rPr>
  </w:style>
  <w:style w:type="character" w:styleId="IntenseEmphasis">
    <w:name w:val="Intense Emphasis"/>
    <w:basedOn w:val="DefaultParagraphFont"/>
    <w:uiPriority w:val="21"/>
    <w:qFormat/>
    <w:rsid w:val="00822770"/>
    <w:rPr>
      <w:i/>
      <w:iCs/>
      <w:color w:val="4472C4" w:themeColor="accent1"/>
    </w:rPr>
  </w:style>
  <w:style w:type="character" w:styleId="Emphasis">
    <w:name w:val="Emphasis"/>
    <w:basedOn w:val="DefaultParagraphFont"/>
    <w:uiPriority w:val="20"/>
    <w:qFormat/>
    <w:rsid w:val="00822770"/>
    <w:rPr>
      <w:i/>
      <w:iCs/>
    </w:rPr>
  </w:style>
  <w:style w:type="paragraph" w:styleId="Subtitle">
    <w:name w:val="Subtitle"/>
    <w:basedOn w:val="Normal"/>
    <w:next w:val="Normal"/>
    <w:link w:val="SubtitleChar"/>
    <w:uiPriority w:val="11"/>
    <w:qFormat/>
    <w:rsid w:val="003E447B"/>
    <w:pPr>
      <w:numPr>
        <w:ilvl w:val="1"/>
      </w:numPr>
      <w:spacing w:after="160"/>
    </w:pPr>
    <w:rPr>
      <w:rFonts w:asciiTheme="majorHAnsi" w:eastAsiaTheme="minorEastAsia" w:hAnsiTheme="majorHAnsi" w:cs="Times New Roman (Body CS)"/>
      <w:sz w:val="40"/>
      <w:szCs w:val="22"/>
    </w:rPr>
  </w:style>
  <w:style w:type="character" w:customStyle="1" w:styleId="SubtitleChar">
    <w:name w:val="Subtitle Char"/>
    <w:basedOn w:val="DefaultParagraphFont"/>
    <w:link w:val="Subtitle"/>
    <w:uiPriority w:val="11"/>
    <w:rsid w:val="003E447B"/>
    <w:rPr>
      <w:rFonts w:asciiTheme="majorHAnsi" w:eastAsiaTheme="minorEastAsia" w:hAnsiTheme="majorHAnsi" w:cs="Times New Roman (Body CS)"/>
      <w:color w:val="000000" w:themeColor="text1"/>
      <w:sz w:val="40"/>
      <w:szCs w:val="22"/>
    </w:rPr>
  </w:style>
  <w:style w:type="character" w:styleId="Hyperlink">
    <w:name w:val="Hyperlink"/>
    <w:basedOn w:val="DefaultParagraphFont"/>
    <w:uiPriority w:val="99"/>
    <w:unhideWhenUsed/>
    <w:rsid w:val="00D84C8F"/>
    <w:rPr>
      <w:color w:val="0563C1" w:themeColor="hyperlink"/>
      <w:u w:val="single"/>
    </w:rPr>
  </w:style>
  <w:style w:type="character" w:styleId="UnresolvedMention">
    <w:name w:val="Unresolved Mention"/>
    <w:basedOn w:val="DefaultParagraphFont"/>
    <w:uiPriority w:val="99"/>
    <w:semiHidden/>
    <w:unhideWhenUsed/>
    <w:rsid w:val="00D84C8F"/>
    <w:rPr>
      <w:color w:val="605E5C"/>
      <w:shd w:val="clear" w:color="auto" w:fill="E1DFDD"/>
    </w:rPr>
  </w:style>
  <w:style w:type="numbering" w:customStyle="1" w:styleId="CurrentList1">
    <w:name w:val="Current List1"/>
    <w:uiPriority w:val="99"/>
    <w:rsid w:val="005B4AD2"/>
  </w:style>
  <w:style w:type="character" w:styleId="FollowedHyperlink">
    <w:name w:val="FollowedHyperlink"/>
    <w:basedOn w:val="DefaultParagraphFont"/>
    <w:uiPriority w:val="99"/>
    <w:semiHidden/>
    <w:unhideWhenUsed/>
    <w:rsid w:val="005D37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e/Zx0Kn27dg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9DB79A7C1B94692495FFF842635B5" ma:contentTypeVersion="115" ma:contentTypeDescription="Create a new document." ma:contentTypeScope="" ma:versionID="2091bba3469ec735ef6faee31310770b">
  <xsd:schema xmlns:xsd="http://www.w3.org/2001/XMLSchema" xmlns:xs="http://www.w3.org/2001/XMLSchema" xmlns:p="http://schemas.microsoft.com/office/2006/metadata/properties" xmlns:ns1="http://schemas.microsoft.com/sharepoint/v3" xmlns:ns2="34032e6d-7dfd-49a9-9a7e-5fc7e0559bea" xmlns:ns3="172b0b72-c132-49f1-9912-21c3b039b763" targetNamespace="http://schemas.microsoft.com/office/2006/metadata/properties" ma:root="true" ma:fieldsID="1ece6255a2e029a5d0ae1b44c8dc380f" ns1:_="" ns2:_="" ns3:_="">
    <xsd:import namespace="http://schemas.microsoft.com/sharepoint/v3"/>
    <xsd:import namespace="34032e6d-7dfd-49a9-9a7e-5fc7e0559bea"/>
    <xsd:import namespace="172b0b72-c132-49f1-9912-21c3b039b76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3:_dlc_DocId" minOccurs="0"/>
                <xsd:element ref="ns3:_dlc_DocIdUrl" minOccurs="0"/>
                <xsd:element ref="ns3:_dlc_DocIdPersistId" minOccurs="0"/>
                <xsd:element ref="ns1:PublishingStartDate" minOccurs="0"/>
                <xsd:element ref="ns1:PublishingExpirationDate" minOccurs="0"/>
                <xsd:element ref="ns1:_ip_UnifiedCompliancePolicyProperties" minOccurs="0"/>
                <xsd:element ref="ns1:_ip_UnifiedCompliancePolicyUIAction" minOccurs="0"/>
                <xsd:element ref="ns2:MediaServiceOCR" minOccurs="0"/>
                <xsd:element ref="ns2:MediaServiceDateTaken" minOccurs="0"/>
                <xsd:element ref="ns2:EmailSender" minOccurs="0"/>
                <xsd:element ref="ns2:EmailTo" minOccurs="0"/>
                <xsd:element ref="ns2:EmailCc" minOccurs="0"/>
                <xsd:element ref="ns2:EmailFrom" minOccurs="0"/>
                <xsd:element ref="ns2:EmailSubject" minOccurs="0"/>
                <xsd:element ref="ns2:EmailHeader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7"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32e6d-7dfd-49a9-9a7e-5fc7e0559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EmailSender" ma:index="22" nillable="true" ma:displayName="E-Mail Sender" ma:internalName="EmailSender" ma:readOnly="false">
      <xsd:simpleType>
        <xsd:restriction base="dms:Note">
          <xsd:maxLength value="255"/>
        </xsd:restriction>
      </xsd:simpleType>
    </xsd:element>
    <xsd:element name="EmailTo" ma:index="23" nillable="true" ma:displayName="E-Mail To" ma:internalName="EmailTo" ma:readOnly="false">
      <xsd:simpleType>
        <xsd:restriction base="dms:Note">
          <xsd:maxLength value="255"/>
        </xsd:restriction>
      </xsd:simpleType>
    </xsd:element>
    <xsd:element name="EmailCc" ma:index="24" nillable="true" ma:displayName="E-Mail Cc" ma:internalName="EmailCc" ma:readOnly="false">
      <xsd:simpleType>
        <xsd:restriction base="dms:Note">
          <xsd:maxLength value="255"/>
        </xsd:restriction>
      </xsd:simpleType>
    </xsd:element>
    <xsd:element name="EmailFrom" ma:index="25" nillable="true" ma:displayName="E-Mail From" ma:internalName="EmailFrom" ma:readOnly="false">
      <xsd:simpleType>
        <xsd:restriction base="dms:Text"/>
      </xsd:simpleType>
    </xsd:element>
    <xsd:element name="EmailSubject" ma:index="26" nillable="true" ma:displayName="E-Mail Subject" ma:internalName="EmailSubject" ma:readOnly="false">
      <xsd:simpleType>
        <xsd:restriction base="dms:Text"/>
      </xsd:simpleType>
    </xsd:element>
    <xsd:element name="EmailHeaders" ma:index="27" nillable="true" ma:displayName="E-Mail Headers" ma:internalName="EmailHeaders" ma:readOnly="false">
      <xsd:simpleType>
        <xsd:restriction base="dms:Note"/>
      </xsd:simpleType>
    </xsd:element>
    <xsd:element name="MediaServiceLocation" ma:index="28" nillable="true" ma:displayName="Location" ma:internalName="MediaServiceLocatio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58692e38-9dd4-4db7-af25-16fcd4767b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2b0b72-c132-49f1-9912-21c3b039b76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36" nillable="true" ma:displayName="Taxonomy Catch All Column" ma:hidden="true" ma:list="{03b6f2fc-b2c1-4900-8bb6-7b989d8ca32f}" ma:internalName="TaxCatchAll" ma:showField="CatchAllData" ma:web="172b0b72-c132-49f1-9912-21c3b039b7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EmailFrom xmlns="34032e6d-7dfd-49a9-9a7e-5fc7e0559bea" xsi:nil="true"/>
    <EmailHeaders xmlns="34032e6d-7dfd-49a9-9a7e-5fc7e0559bea" xsi:nil="true"/>
    <lcf76f155ced4ddcb4097134ff3c332f xmlns="34032e6d-7dfd-49a9-9a7e-5fc7e0559bea">
      <Terms xmlns="http://schemas.microsoft.com/office/infopath/2007/PartnerControls"/>
    </lcf76f155ced4ddcb4097134ff3c332f>
    <EmailCc xmlns="34032e6d-7dfd-49a9-9a7e-5fc7e0559bea" xsi:nil="true"/>
    <EmailSubject xmlns="34032e6d-7dfd-49a9-9a7e-5fc7e0559bea" xsi:nil="true"/>
    <EmailSender xmlns="34032e6d-7dfd-49a9-9a7e-5fc7e0559bea" xsi:nil="true"/>
    <_ip_UnifiedCompliancePolicyProperties xmlns="http://schemas.microsoft.com/sharepoint/v3" xsi:nil="true"/>
    <PublishingExpirationDate xmlns="http://schemas.microsoft.com/sharepoint/v3" xsi:nil="true"/>
    <EmailTo xmlns="34032e6d-7dfd-49a9-9a7e-5fc7e0559bea" xsi:nil="true"/>
    <PublishingStartDate xmlns="http://schemas.microsoft.com/sharepoint/v3" xsi:nil="true"/>
    <TaxCatchAll xmlns="172b0b72-c132-49f1-9912-21c3b039b76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D5E94C5D-78C3-4A23-87A6-E385F50B2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032e6d-7dfd-49a9-9a7e-5fc7e0559bea"/>
    <ds:schemaRef ds:uri="172b0b72-c132-49f1-9912-21c3b039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11C307-E400-457E-BE29-7C07AD598E65}">
  <ds:schemaRefs>
    <ds:schemaRef ds:uri="http://schemas.microsoft.com/office/2006/metadata/properties"/>
    <ds:schemaRef ds:uri="http://schemas.microsoft.com/office/infopath/2007/PartnerControls"/>
    <ds:schemaRef ds:uri="http://schemas.microsoft.com/sharepoint/v3"/>
    <ds:schemaRef ds:uri="34032e6d-7dfd-49a9-9a7e-5fc7e0559bea"/>
    <ds:schemaRef ds:uri="172b0b72-c132-49f1-9912-21c3b039b763"/>
  </ds:schemaRefs>
</ds:datastoreItem>
</file>

<file path=customXml/itemProps3.xml><?xml version="1.0" encoding="utf-8"?>
<ds:datastoreItem xmlns:ds="http://schemas.openxmlformats.org/officeDocument/2006/customXml" ds:itemID="{9C71E222-099C-4E89-A06A-78E202AAF382}">
  <ds:schemaRefs>
    <ds:schemaRef ds:uri="http://schemas.microsoft.com/sharepoint/v3/contenttype/forms"/>
  </ds:schemaRefs>
</ds:datastoreItem>
</file>

<file path=customXml/itemProps4.xml><?xml version="1.0" encoding="utf-8"?>
<ds:datastoreItem xmlns:ds="http://schemas.openxmlformats.org/officeDocument/2006/customXml" ds:itemID="{E7C1C583-E06A-4129-9786-50273730761C}">
  <ds:schemaRefs>
    <ds:schemaRef ds:uri="http://schemas.microsoft.com/sharepoint/events"/>
  </ds:schemaRefs>
</ds:datastoreItem>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3436</Characters>
  <Application>Microsoft Office Word</Application>
  <DocSecurity>0</DocSecurity>
  <Lines>79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McKee, Alexander (Students' Union)</dc:creator>
  <cp:keywords/>
  <dc:description/>
  <cp:lastModifiedBy>Cutts, Saffron</cp:lastModifiedBy>
  <cp:revision>2</cp:revision>
  <cp:lastPrinted>2023-06-30T09:10:00Z</cp:lastPrinted>
  <dcterms:created xsi:type="dcterms:W3CDTF">2026-03-05T13:27:00Z</dcterms:created>
  <dcterms:modified xsi:type="dcterms:W3CDTF">2026-03-05T13:27:00Z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0x0101009E39DB79A7C1B94692495FFF842635B5</vt:lpwstr>
  </property>
  <property fmtid="{D5CDD505-2E9C-101B-9397-08002B2CF9AE}" pid="3" name="MediaServiceImageTags">
    <vt:lpwstr/>
  </property>
</Properties>
</file>